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6A" w:rsidRPr="00245E28" w:rsidRDefault="00F1590B" w:rsidP="00E8445D">
      <w:pPr>
        <w:pStyle w:val="Header"/>
        <w:pBdr>
          <w:bottom w:val="thickThinSmallGap" w:sz="24" w:space="0" w:color="622423"/>
        </w:pBdr>
        <w:rPr>
          <w:rFonts w:eastAsia="Batang"/>
          <w:highlight w:val="yellow"/>
        </w:rPr>
      </w:pPr>
      <w:r w:rsidRPr="00F1590B">
        <w:rPr>
          <w:rFonts w:eastAsia="Batang"/>
          <w:noProof/>
          <w:highlight w:val="yellow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-6.75pt;margin-top:-47.1pt;width:553.5pt;height:78.75pt;z-index:251644928" strokeweight="2.5pt">
            <v:textbox style="mso-next-textbox:#_x0000_s1045">
              <w:txbxContent>
                <w:p w:rsidR="00B540ED" w:rsidRPr="000B2561" w:rsidRDefault="00A259D4" w:rsidP="000B2561">
                  <w:pPr>
                    <w:spacing w:line="240" w:lineRule="atLeast"/>
                    <w:jc w:val="center"/>
                    <w:rPr>
                      <w:sz w:val="40"/>
                      <w:szCs w:val="40"/>
                      <w:lang w:val="fr-CH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600" cy="609600"/>
                        <wp:effectExtent l="19050" t="0" r="0" b="0"/>
                        <wp:docPr id="1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5590E">
                    <w:rPr>
                      <w:noProof/>
                    </w:rPr>
                    <w:t xml:space="preserve">      </w:t>
                  </w:r>
                  <w:r w:rsidR="0035600B" w:rsidRPr="0035600B">
                    <w:rPr>
                      <w:rFonts w:ascii="Cambria" w:hAnsi="Cambria"/>
                      <w:b/>
                      <w:color w:val="000000"/>
                      <w:sz w:val="40"/>
                      <w:szCs w:val="40"/>
                    </w:rPr>
                    <w:t xml:space="preserve">SVG MONTHLY </w:t>
                  </w:r>
                  <w:r w:rsidR="00760FEE" w:rsidRPr="0035600B">
                    <w:rPr>
                      <w:rFonts w:ascii="Cambria" w:hAnsi="Cambria"/>
                      <w:b/>
                      <w:color w:val="000000"/>
                      <w:sz w:val="40"/>
                      <w:szCs w:val="40"/>
                    </w:rPr>
                    <w:t>WEATHER</w:t>
                  </w:r>
                  <w:r w:rsidR="0095590E" w:rsidRPr="0035600B">
                    <w:rPr>
                      <w:rFonts w:ascii="Cambria" w:hAnsi="Cambria"/>
                      <w:b/>
                      <w:color w:val="000000"/>
                      <w:sz w:val="40"/>
                      <w:szCs w:val="40"/>
                    </w:rPr>
                    <w:t xml:space="preserve"> B U L </w:t>
                  </w:r>
                  <w:r w:rsidR="007C44B4" w:rsidRPr="0035600B">
                    <w:rPr>
                      <w:rFonts w:ascii="Cambria" w:hAnsi="Cambria"/>
                      <w:b/>
                      <w:color w:val="000000"/>
                      <w:sz w:val="40"/>
                      <w:szCs w:val="40"/>
                    </w:rPr>
                    <w:t>L</w:t>
                  </w:r>
                  <w:r w:rsidR="0095590E" w:rsidRPr="0035600B">
                    <w:rPr>
                      <w:rFonts w:ascii="Cambria" w:hAnsi="Cambria"/>
                      <w:b/>
                      <w:color w:val="000000"/>
                      <w:sz w:val="40"/>
                      <w:szCs w:val="40"/>
                    </w:rPr>
                    <w:t xml:space="preserve"> E T I N    </w:t>
                  </w:r>
                  <w:r>
                    <w:rPr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685800" cy="609600"/>
                        <wp:effectExtent l="0" t="0" r="0" b="0"/>
                        <wp:docPr id="11" name="Picture 5" descr="ani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ani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1061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br/>
                  </w:r>
                  <w:r w:rsidR="009A228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 xml:space="preserve">Volume </w:t>
                  </w:r>
                  <w:r w:rsidR="00542192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="009E023D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ab/>
                  </w:r>
                  <w:r w:rsidR="009E023D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ab/>
                  </w:r>
                  <w:r w:rsidR="009E023D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ab/>
                  </w:r>
                  <w:r w:rsidR="009E023D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ab/>
                  </w:r>
                  <w:r w:rsidR="009E023D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ab/>
                  </w:r>
                  <w:r w:rsidR="009E023D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ab/>
                    <w:t xml:space="preserve">Issue </w:t>
                  </w:r>
                  <w:r w:rsidR="00FB1B62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8</w:t>
                  </w:r>
                  <w:r w:rsidR="00781061">
                    <w:rPr>
                      <w:sz w:val="20"/>
                      <w:lang w:val="fr-CH"/>
                    </w:rPr>
                    <w:tab/>
                  </w:r>
                  <w:r w:rsidR="00781061">
                    <w:rPr>
                      <w:sz w:val="20"/>
                      <w:lang w:val="fr-CH"/>
                    </w:rPr>
                    <w:tab/>
                  </w:r>
                  <w:r w:rsidR="00781061">
                    <w:rPr>
                      <w:sz w:val="20"/>
                      <w:lang w:val="fr-CH"/>
                    </w:rPr>
                    <w:tab/>
                  </w:r>
                  <w:r w:rsidR="00781061">
                    <w:rPr>
                      <w:sz w:val="20"/>
                      <w:lang w:val="fr-CH"/>
                    </w:rPr>
                    <w:tab/>
                    <w:t xml:space="preserve">  </w:t>
                  </w:r>
                  <w:r w:rsidR="00781061">
                    <w:rPr>
                      <w:sz w:val="20"/>
                      <w:lang w:val="fr-CH"/>
                    </w:rPr>
                    <w:tab/>
                    <w:t xml:space="preserve"> </w:t>
                  </w:r>
                  <w:r w:rsidR="00870E1C">
                    <w:rPr>
                      <w:sz w:val="20"/>
                      <w:lang w:val="fr-CH"/>
                    </w:rPr>
                    <w:tab/>
                  </w:r>
                  <w:r w:rsidR="00FB1B62">
                    <w:rPr>
                      <w:b/>
                      <w:sz w:val="20"/>
                      <w:lang w:val="fr-CH"/>
                    </w:rPr>
                    <w:t>August</w:t>
                  </w:r>
                  <w:r w:rsidR="007926FB">
                    <w:rPr>
                      <w:b/>
                      <w:sz w:val="20"/>
                      <w:lang w:val="fr-CH"/>
                    </w:rPr>
                    <w:t xml:space="preserve"> </w:t>
                  </w:r>
                  <w:r w:rsidR="00474CC0" w:rsidRPr="00C53E64">
                    <w:rPr>
                      <w:b/>
                      <w:sz w:val="20"/>
                      <w:lang w:val="fr-CH"/>
                    </w:rPr>
                    <w:t>2015</w:t>
                  </w:r>
                </w:p>
                <w:p w:rsidR="00AF33C4" w:rsidRDefault="00AF33C4" w:rsidP="00B540ED"/>
              </w:txbxContent>
            </v:textbox>
          </v:shape>
        </w:pict>
      </w:r>
    </w:p>
    <w:p w:rsidR="00EB476A" w:rsidRPr="00245E28" w:rsidRDefault="00F1590B" w:rsidP="00E8445D">
      <w:pPr>
        <w:pStyle w:val="Header"/>
        <w:pBdr>
          <w:bottom w:val="thickThinSmallGap" w:sz="24" w:space="0" w:color="622423"/>
        </w:pBdr>
        <w:rPr>
          <w:rFonts w:eastAsia="Batang"/>
          <w:highlight w:val="yellow"/>
        </w:rPr>
      </w:pPr>
      <w:r w:rsidRPr="00F1590B">
        <w:rPr>
          <w:noProof/>
          <w:sz w:val="32"/>
          <w:szCs w:val="32"/>
          <w:highlight w:val="yellow"/>
        </w:rPr>
        <w:pict>
          <v:shape id="_x0000_s1026" type="#_x0000_t202" style="position:absolute;margin-left:-11.25pt;margin-top:23.85pt;width:564pt;height:45pt;z-index:-251668480;mso-wrap-distance-bottom:2.85pt" wrapcoords="-61 -533 -61 21867 21661 21867 21661 -533 -61 -533" filled="f" fillcolor="#fc9" strokeweight="2.5pt">
            <v:fill opacity=".5"/>
            <v:stroke linestyle="thinThick"/>
            <o:lock v:ext="edit" aspectratio="t"/>
            <v:textbox style="mso-next-textbox:#_x0000_s1026">
              <w:txbxContent>
                <w:p w:rsidR="003C7C40" w:rsidRDefault="00870E1C" w:rsidP="00F654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 w:cs="Latha"/>
                      <w:b/>
                      <w:color w:val="000000"/>
                      <w:sz w:val="16"/>
                      <w:szCs w:val="17"/>
                    </w:rPr>
                  </w:pPr>
                  <w:r w:rsidRPr="00105B56">
                    <w:rPr>
                      <w:rFonts w:ascii="Calibri" w:hAnsi="Calibri"/>
                      <w:b/>
                      <w:color w:val="000000"/>
                      <w:sz w:val="16"/>
                      <w:szCs w:val="18"/>
                      <w:u w:val="single"/>
                    </w:rPr>
                    <w:t>ANNOUNCEMENTS</w:t>
                  </w:r>
                  <w:r w:rsidRPr="00105B56">
                    <w:rPr>
                      <w:rFonts w:ascii="Calibri" w:hAnsi="Calibri"/>
                      <w:b/>
                      <w:color w:val="000000"/>
                      <w:sz w:val="20"/>
                      <w:szCs w:val="18"/>
                      <w:u w:val="single"/>
                    </w:rPr>
                    <w:t>…</w:t>
                  </w:r>
                  <w:r w:rsidR="007C693C" w:rsidRPr="00105B56">
                    <w:rPr>
                      <w:rFonts w:ascii="Cambria" w:hAnsi="Cambria" w:cs="Latha"/>
                      <w:b/>
                      <w:color w:val="000000"/>
                      <w:sz w:val="16"/>
                      <w:szCs w:val="17"/>
                    </w:rPr>
                    <w:t xml:space="preserve">. </w:t>
                  </w:r>
                  <w:r w:rsidR="00105B56" w:rsidRPr="00105B56">
                    <w:rPr>
                      <w:rFonts w:ascii="Cambria" w:hAnsi="Cambria" w:cs="Latha"/>
                      <w:b/>
                      <w:color w:val="000000"/>
                      <w:sz w:val="16"/>
                      <w:szCs w:val="17"/>
                    </w:rPr>
                    <w:t>CIMH joined disaster response efforts in Dominica for relief of widespread damage caused by Tropical Storm Erika.  A drought watch continues to be in effect for Saint Vincent.</w:t>
                  </w:r>
                  <w:r w:rsidR="00105B56">
                    <w:rPr>
                      <w:rFonts w:ascii="Cambria" w:hAnsi="Cambria" w:cs="Latha"/>
                      <w:b/>
                      <w:color w:val="000000"/>
                      <w:sz w:val="16"/>
                      <w:szCs w:val="17"/>
                    </w:rPr>
                    <w:t xml:space="preserve"> View Agro- met bulletins around the world…</w:t>
                  </w:r>
                  <w:r w:rsidR="00105B56" w:rsidRPr="00105B56">
                    <w:rPr>
                      <w:rFonts w:ascii="Cambria" w:hAnsi="Cambria" w:cs="Latha"/>
                      <w:b/>
                      <w:color w:val="000000"/>
                      <w:sz w:val="16"/>
                      <w:szCs w:val="17"/>
                    </w:rPr>
                    <w:t xml:space="preserve"> </w:t>
                  </w:r>
                  <w:r w:rsidR="007C693C" w:rsidRPr="00105B56">
                    <w:rPr>
                      <w:rFonts w:ascii="Cambria" w:hAnsi="Cambria" w:cs="Latha"/>
                      <w:b/>
                      <w:color w:val="000000"/>
                      <w:sz w:val="16"/>
                      <w:szCs w:val="17"/>
                    </w:rPr>
                    <w:t>For more information, visit the CIMH website.</w:t>
                  </w:r>
                  <w:r w:rsidR="007C693C" w:rsidRPr="00FB1B62">
                    <w:rPr>
                      <w:rFonts w:ascii="Cambria" w:hAnsi="Cambria" w:cs="Latha"/>
                      <w:b/>
                      <w:color w:val="000000"/>
                      <w:sz w:val="16"/>
                      <w:szCs w:val="17"/>
                      <w:highlight w:val="yellow"/>
                    </w:rPr>
                    <w:t xml:space="preserve"> </w:t>
                  </w:r>
                  <w:hyperlink r:id="rId10" w:history="1">
                    <w:r w:rsidR="007C693C" w:rsidRPr="00FB1B62">
                      <w:rPr>
                        <w:rStyle w:val="Hyperlink"/>
                        <w:rFonts w:ascii="Cambria" w:hAnsi="Cambria" w:cs="Latha"/>
                        <w:b/>
                        <w:sz w:val="16"/>
                        <w:szCs w:val="17"/>
                      </w:rPr>
                      <w:t>www.cimh.edu.bb</w:t>
                    </w:r>
                  </w:hyperlink>
                </w:p>
                <w:p w:rsidR="008A708E" w:rsidRPr="006F259D" w:rsidRDefault="008A708E" w:rsidP="00F9427F">
                  <w:pPr>
                    <w:autoSpaceDE w:val="0"/>
                    <w:autoSpaceDN w:val="0"/>
                    <w:adjustRightInd w:val="0"/>
                    <w:rPr>
                      <w:rFonts w:ascii="Cambria" w:hAnsi="Cambria" w:cs="Latha"/>
                      <w:b/>
                      <w:color w:val="000000"/>
                      <w:sz w:val="16"/>
                      <w:szCs w:val="17"/>
                    </w:rPr>
                  </w:pPr>
                </w:p>
              </w:txbxContent>
            </v:textbox>
            <w10:wrap type="topAndBottom"/>
          </v:shape>
        </w:pict>
      </w:r>
    </w:p>
    <w:p w:rsidR="00EB476A" w:rsidRPr="00245E28" w:rsidRDefault="00EB476A" w:rsidP="00E8445D">
      <w:pPr>
        <w:pStyle w:val="Header"/>
        <w:pBdr>
          <w:bottom w:val="thickThinSmallGap" w:sz="24" w:space="0" w:color="622423"/>
        </w:pBdr>
        <w:rPr>
          <w:rFonts w:eastAsia="Batang"/>
          <w:highlight w:val="yellow"/>
        </w:rPr>
      </w:pPr>
    </w:p>
    <w:p w:rsidR="00DC14F1" w:rsidRDefault="00DC14F1" w:rsidP="002A3D4B">
      <w:pPr>
        <w:pStyle w:val="Header"/>
        <w:pBdr>
          <w:bottom w:val="thickThinSmallGap" w:sz="24" w:space="0" w:color="622423"/>
        </w:pBdr>
        <w:spacing w:line="240" w:lineRule="atLeast"/>
        <w:rPr>
          <w:rFonts w:eastAsia="Batang"/>
        </w:rPr>
      </w:pPr>
    </w:p>
    <w:p w:rsidR="00DC14F1" w:rsidRPr="00245E28" w:rsidRDefault="00DC14F1" w:rsidP="002A3D4B">
      <w:pPr>
        <w:pStyle w:val="Header"/>
        <w:pBdr>
          <w:bottom w:val="thickThinSmallGap" w:sz="24" w:space="0" w:color="622423"/>
        </w:pBdr>
        <w:spacing w:line="240" w:lineRule="atLeast"/>
        <w:rPr>
          <w:rFonts w:eastAsia="Batang"/>
        </w:rPr>
        <w:sectPr w:rsidR="00DC14F1" w:rsidRPr="00245E28" w:rsidSect="005932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008" w:right="630" w:bottom="1008" w:left="720" w:header="630" w:footer="720" w:gutter="0"/>
          <w:cols w:space="709" w:equalWidth="0">
            <w:col w:w="10890"/>
          </w:cols>
          <w:titlePg/>
        </w:sectPr>
      </w:pPr>
    </w:p>
    <w:p w:rsidR="00427894" w:rsidRPr="00FB1B62" w:rsidRDefault="00427894" w:rsidP="00427894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  <w:highlight w:val="yellow"/>
        </w:rPr>
      </w:pPr>
      <w:r w:rsidRPr="00427894">
        <w:rPr>
          <w:rFonts w:ascii="TT1C0t00" w:hAnsi="TT1C0t00" w:cs="TT1C0t00"/>
          <w:color w:val="3616F8"/>
          <w:sz w:val="16"/>
          <w:szCs w:val="16"/>
        </w:rPr>
        <w:lastRenderedPageBreak/>
        <w:t xml:space="preserve"> </w:t>
      </w:r>
    </w:p>
    <w:p w:rsidR="00DC14F1" w:rsidRDefault="00F1590B" w:rsidP="00DC14F1">
      <w:pPr>
        <w:adjustRightInd w:val="0"/>
        <w:spacing w:before="100" w:after="100"/>
        <w:rPr>
          <w:b/>
          <w:bCs/>
          <w:color w:val="FF0000"/>
          <w:sz w:val="21"/>
          <w:szCs w:val="21"/>
          <w:u w:val="single"/>
        </w:rPr>
      </w:pPr>
      <w:r>
        <w:rPr>
          <w:b/>
          <w:bCs/>
          <w:color w:val="FF0000"/>
          <w:sz w:val="21"/>
          <w:szCs w:val="21"/>
          <w:u w:val="single"/>
        </w:rPr>
        <w:pict>
          <v:roundrect id="_x0000_s1092" style="position:absolute;margin-left:304.5pt;margin-top:12.1pt;width:261.75pt;height:52.4pt;z-index:251645952" arcsize="10923f" wrapcoords="681 -284 -62 284 -62 19042 248 21316 371 21316 21167 21316 21291 21316 21662 18758 21662 2274 21229 0 20857 -284 681 -284" fillcolor="#eaf1dd" strokecolor="#4e6128">
            <v:textbox style="mso-next-textbox:#_x0000_s1092">
              <w:txbxContent>
                <w:p w:rsidR="00870E1C" w:rsidRPr="00FB5DBD" w:rsidRDefault="00870E1C" w:rsidP="00870E1C">
                  <w:pPr>
                    <w:jc w:val="both"/>
                    <w:rPr>
                      <w:b/>
                      <w:bCs/>
                      <w:color w:val="FF0000"/>
                      <w:szCs w:val="24"/>
                    </w:rPr>
                  </w:pPr>
                  <w:r w:rsidRPr="00FB5DBD">
                    <w:rPr>
                      <w:b/>
                      <w:bCs/>
                      <w:color w:val="FF0000"/>
                      <w:szCs w:val="24"/>
                    </w:rPr>
                    <w:t>National Rainfall Outlook:</w:t>
                  </w:r>
                </w:p>
                <w:p w:rsidR="00EB1D03" w:rsidRPr="001833AD" w:rsidRDefault="00FB1B62" w:rsidP="00870E1C">
                  <w:pPr>
                    <w:jc w:val="both"/>
                    <w:rPr>
                      <w:b/>
                      <w:bCs/>
                      <w:color w:val="FF0000"/>
                      <w:szCs w:val="24"/>
                    </w:rPr>
                  </w:pPr>
                  <w:r>
                    <w:rPr>
                      <w:rFonts w:ascii="Cambria" w:hAnsi="Cambria" w:cs="Cambria"/>
                      <w:sz w:val="21"/>
                      <w:szCs w:val="21"/>
                    </w:rPr>
                    <w:t>September</w:t>
                  </w:r>
                  <w:r w:rsidR="00FB5DBD" w:rsidRPr="00FB5DBD">
                    <w:rPr>
                      <w:rFonts w:ascii="Cambria" w:hAnsi="Cambria" w:cs="Cambria"/>
                      <w:sz w:val="21"/>
                      <w:szCs w:val="21"/>
                    </w:rPr>
                    <w:t xml:space="preserve"> to </w:t>
                  </w:r>
                  <w:r>
                    <w:rPr>
                      <w:rFonts w:ascii="Cambria" w:hAnsi="Cambria" w:cs="Cambria"/>
                      <w:sz w:val="21"/>
                      <w:szCs w:val="21"/>
                    </w:rPr>
                    <w:t>November</w:t>
                  </w:r>
                  <w:r w:rsidR="00742D07" w:rsidRPr="00FB5DBD">
                    <w:rPr>
                      <w:rFonts w:ascii="Cambria" w:hAnsi="Cambria" w:cs="Cambria"/>
                      <w:sz w:val="21"/>
                      <w:szCs w:val="21"/>
                    </w:rPr>
                    <w:t xml:space="preserve"> </w:t>
                  </w:r>
                  <w:r w:rsidR="00865DCF" w:rsidRPr="00FB5DBD">
                    <w:rPr>
                      <w:rFonts w:ascii="Cambria" w:hAnsi="Cambria" w:cs="Cambria"/>
                      <w:sz w:val="21"/>
                      <w:szCs w:val="21"/>
                    </w:rPr>
                    <w:t>2015</w:t>
                  </w:r>
                  <w:r w:rsidR="0008427F" w:rsidRPr="00FB5DBD">
                    <w:rPr>
                      <w:rFonts w:ascii="Cambria" w:hAnsi="Cambria" w:cs="Cambria"/>
                      <w:sz w:val="21"/>
                      <w:szCs w:val="21"/>
                    </w:rPr>
                    <w:t>:</w:t>
                  </w:r>
                  <w:r w:rsidR="00002D60" w:rsidRPr="00FB5DBD">
                    <w:rPr>
                      <w:rFonts w:ascii="Cambria" w:hAnsi="Cambria" w:cs="Cambria"/>
                      <w:sz w:val="21"/>
                      <w:szCs w:val="21"/>
                    </w:rPr>
                    <w:t xml:space="preserve"> </w:t>
                  </w:r>
                  <w:r w:rsidR="0034656E" w:rsidRPr="00FB5DBD">
                    <w:rPr>
                      <w:rFonts w:ascii="Cambria" w:hAnsi="Cambria" w:cs="Cambria"/>
                      <w:sz w:val="21"/>
                      <w:szCs w:val="21"/>
                    </w:rPr>
                    <w:t xml:space="preserve">Rainfall totals expected to be </w:t>
                  </w:r>
                  <w:r w:rsidR="005D6D9C" w:rsidRPr="00FB5DBD">
                    <w:rPr>
                      <w:rFonts w:ascii="Cambria" w:hAnsi="Cambria" w:cs="Cambria"/>
                      <w:sz w:val="21"/>
                      <w:szCs w:val="21"/>
                    </w:rPr>
                    <w:t>below normal to normal</w:t>
                  </w:r>
                  <w:r w:rsidR="005332C4" w:rsidRPr="00FB5DBD">
                    <w:rPr>
                      <w:rFonts w:ascii="Cambria" w:hAnsi="Cambria" w:cs="Cambria"/>
                      <w:sz w:val="21"/>
                      <w:szCs w:val="21"/>
                    </w:rPr>
                    <w:t>.</w:t>
                  </w:r>
                  <w:r w:rsidR="00EB1D03" w:rsidRPr="00FB5DBD">
                    <w:rPr>
                      <w:rFonts w:ascii="Cambria" w:hAnsi="Cambria" w:cs="Cambria"/>
                      <w:sz w:val="21"/>
                      <w:szCs w:val="21"/>
                    </w:rPr>
                    <w:t xml:space="preserve"> </w:t>
                  </w:r>
                  <w:r w:rsidR="0008427F" w:rsidRPr="00FB5DBD">
                    <w:rPr>
                      <w:rFonts w:ascii="Cambria" w:hAnsi="Cambria" w:cs="Cambria"/>
                      <w:b/>
                      <w:sz w:val="16"/>
                      <w:szCs w:val="21"/>
                    </w:rPr>
                    <w:t>(See figure 2.)</w:t>
                  </w:r>
                </w:p>
              </w:txbxContent>
            </v:textbox>
            <w10:wrap type="through"/>
          </v:roundrect>
        </w:pict>
      </w:r>
      <w:r>
        <w:rPr>
          <w:b/>
          <w:bCs/>
          <w:noProof/>
          <w:color w:val="FF0000"/>
          <w:sz w:val="21"/>
          <w:szCs w:val="21"/>
          <w:u w:val="single"/>
        </w:rPr>
        <w:pict>
          <v:shape id="_x0000_s1390" type="#_x0000_t202" style="position:absolute;margin-left:79.1pt;margin-top:23.95pt;width:28.4pt;height:17.3pt;z-index:-251639808" wrapcoords="-527 -1080 -527 20520 22127 20520 22127 -1080 -527 -1080" strokecolor="white">
            <v:fill opacity="0"/>
            <v:stroke dashstyle="1 1" endcap="round"/>
            <v:textbox style="mso-next-textbox:#_x0000_s1390">
              <w:txbxContent>
                <w:p w:rsidR="000134E8" w:rsidRPr="004317DA" w:rsidRDefault="000134E8" w:rsidP="000134E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108</w:t>
                  </w:r>
                </w:p>
              </w:txbxContent>
            </v:textbox>
            <w10:wrap type="through"/>
          </v:shape>
        </w:pict>
      </w:r>
      <w:r>
        <w:rPr>
          <w:b/>
          <w:bCs/>
          <w:color w:val="FF0000"/>
          <w:sz w:val="21"/>
          <w:szCs w:val="21"/>
          <w:u w:val="single"/>
        </w:rPr>
        <w:pict>
          <v:shape id="_x0000_s1120" type="#_x0000_t202" style="position:absolute;margin-left:69pt;margin-top:10.4pt;width:30.15pt;height:17.75pt;z-index:-251666432" wrapcoords="-527 -1080 -527 20520 22127 20520 22127 -1080 -527 -1080" strokecolor="white">
            <v:fill opacity="0"/>
            <v:stroke dashstyle="1 1" endcap="round"/>
            <v:textbox style="mso-next-textbox:#_x0000_s1120">
              <w:txbxContent>
                <w:p w:rsidR="002E040A" w:rsidRPr="00364ADF" w:rsidRDefault="00512BB3" w:rsidP="007063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101</w:t>
                  </w:r>
                </w:p>
              </w:txbxContent>
            </v:textbox>
            <w10:wrap type="through"/>
          </v:shape>
        </w:pict>
      </w:r>
      <w:r>
        <w:rPr>
          <w:b/>
          <w:bCs/>
          <w:noProof/>
          <w:color w:val="FF0000"/>
          <w:sz w:val="21"/>
          <w:szCs w:val="21"/>
          <w:u w:val="single"/>
        </w:rPr>
        <w:pict>
          <v:shape id="_x0000_s1385" type="#_x0000_t202" style="position:absolute;margin-left:75.35pt;margin-top:23.95pt;width:28.4pt;height:17.3pt;z-index:-251644928" wrapcoords="-527 -1080 -527 20520 22127 20520 22127 -1080 -527 -1080" strokecolor="white">
            <v:fill opacity="0"/>
            <v:stroke dashstyle="1 1" endcap="round"/>
            <v:textbox style="mso-next-textbox:#_x0000_s1385">
              <w:txbxContent>
                <w:p w:rsidR="00AF5680" w:rsidRPr="004317DA" w:rsidRDefault="00AF5680" w:rsidP="00AF5680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type="through"/>
          </v:shape>
        </w:pict>
      </w:r>
      <w:r>
        <w:rPr>
          <w:b/>
          <w:bCs/>
          <w:color w:val="FF0000"/>
          <w:sz w:val="21"/>
          <w:szCs w:val="21"/>
          <w:u w:val="single"/>
        </w:rPr>
        <w:pict>
          <v:roundrect id="_x0000_s1172" style="position:absolute;margin-left:-22.65pt;margin-top:14.6pt;width:3.75pt;height:3.9pt;z-index:251653120" arcsize="10923f" fillcolor="black"/>
        </w:pict>
      </w:r>
      <w:r w:rsidR="00427894" w:rsidRPr="00FB1B62">
        <w:rPr>
          <w:rFonts w:ascii="Cambria" w:hAnsi="Cambria" w:cs="Cambria"/>
          <w:noProof/>
          <w:color w:val="000000"/>
          <w:sz w:val="22"/>
          <w:szCs w:val="21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159385</wp:posOffset>
            </wp:positionV>
            <wp:extent cx="1255395" cy="3124200"/>
            <wp:effectExtent l="19050" t="0" r="1905" b="0"/>
            <wp:wrapTight wrapText="bothSides">
              <wp:wrapPolygon edited="0">
                <wp:start x="-328" y="0"/>
                <wp:lineTo x="-328" y="21468"/>
                <wp:lineTo x="21633" y="21468"/>
                <wp:lineTo x="21633" y="0"/>
                <wp:lineTo x="-328" y="0"/>
              </wp:wrapPolygon>
            </wp:wrapTight>
            <wp:docPr id="285" name="Picture 95" descr="outline of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outline of sv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1B62" w:rsidRPr="00FB1B62">
        <w:rPr>
          <w:b/>
          <w:bCs/>
          <w:color w:val="FF0000"/>
          <w:sz w:val="21"/>
          <w:szCs w:val="21"/>
          <w:u w:val="single"/>
        </w:rPr>
        <w:t xml:space="preserve">August </w:t>
      </w:r>
      <w:r w:rsidR="00AB5741" w:rsidRPr="00FB1B62">
        <w:rPr>
          <w:b/>
          <w:bCs/>
          <w:color w:val="FF0000"/>
          <w:sz w:val="21"/>
          <w:szCs w:val="21"/>
          <w:u w:val="single"/>
        </w:rPr>
        <w:t xml:space="preserve">2015 </w:t>
      </w:r>
      <w:r w:rsidR="003B0BBD" w:rsidRPr="00FB1B62">
        <w:rPr>
          <w:b/>
          <w:bCs/>
          <w:color w:val="FF0000"/>
          <w:sz w:val="21"/>
          <w:szCs w:val="21"/>
          <w:u w:val="single"/>
        </w:rPr>
        <w:t>Summary</w:t>
      </w:r>
      <w:r w:rsidR="00820DDD" w:rsidRPr="00FB1B62">
        <w:rPr>
          <w:b/>
          <w:bCs/>
          <w:color w:val="FF0000"/>
          <w:sz w:val="21"/>
          <w:szCs w:val="21"/>
          <w:u w:val="single"/>
        </w:rPr>
        <w:t>:</w:t>
      </w:r>
    </w:p>
    <w:p w:rsidR="003B2D90" w:rsidRDefault="00F1590B" w:rsidP="003B2D90">
      <w:pPr>
        <w:adjustRightInd w:val="0"/>
        <w:spacing w:before="100" w:after="100"/>
        <w:jc w:val="both"/>
        <w:rPr>
          <w:rFonts w:ascii="Calibri" w:hAnsi="Calibri" w:cs="Calibri"/>
          <w:color w:val="3616F8"/>
          <w:sz w:val="16"/>
          <w:szCs w:val="18"/>
        </w:rPr>
      </w:pPr>
      <w:r w:rsidRPr="00F1590B">
        <w:rPr>
          <w:rFonts w:ascii="Cambria" w:hAnsi="Cambria" w:cs="Cambria"/>
          <w:color w:val="000000"/>
          <w:sz w:val="22"/>
          <w:szCs w:val="21"/>
        </w:rPr>
        <w:pict>
          <v:roundrect id="_x0000_s1089" style="position:absolute;left:0;text-align:left;margin-left:187.3pt;margin-top:46.35pt;width:261.75pt;height:48.1pt;z-index:-251669504" arcsize="10923f" wrapcoords="375 -424 -62 847 -62 19906 187 21176 21350 21176 21600 19906 21662 2965 21413 0 21101 -424 375 -424" fillcolor="#f2dbdb" strokecolor="#c00000">
            <v:fill opacity="58327f" color2="#fabf8f" o:opacity2="57016f" rotate="t" focus="100%" type="gradient"/>
            <v:textbox style="mso-next-textbox:#_x0000_s1089">
              <w:txbxContent>
                <w:p w:rsidR="00870E1C" w:rsidRPr="00FB5DBD" w:rsidRDefault="00870E1C" w:rsidP="00870E1C">
                  <w:pPr>
                    <w:jc w:val="both"/>
                    <w:rPr>
                      <w:b/>
                      <w:bCs/>
                      <w:color w:val="FF0000"/>
                      <w:sz w:val="22"/>
                      <w:szCs w:val="24"/>
                    </w:rPr>
                  </w:pPr>
                  <w:r w:rsidRPr="00FB5DBD">
                    <w:rPr>
                      <w:b/>
                      <w:bCs/>
                      <w:color w:val="FF0000"/>
                      <w:sz w:val="22"/>
                      <w:szCs w:val="24"/>
                    </w:rPr>
                    <w:t>Temperature Outlook:</w:t>
                  </w:r>
                </w:p>
                <w:p w:rsidR="00870E1C" w:rsidRPr="00FB5DBD" w:rsidRDefault="00870E1C" w:rsidP="00870E1C">
                  <w:pPr>
                    <w:rPr>
                      <w:rFonts w:ascii="Cambria" w:hAnsi="Cambria"/>
                      <w:color w:val="000000"/>
                      <w:sz w:val="22"/>
                      <w:szCs w:val="22"/>
                    </w:rPr>
                  </w:pPr>
                  <w:r w:rsidRPr="00FB5DBD">
                    <w:rPr>
                      <w:rFonts w:ascii="Cambria" w:hAnsi="Cambria"/>
                      <w:color w:val="000000"/>
                      <w:sz w:val="22"/>
                      <w:szCs w:val="22"/>
                    </w:rPr>
                    <w:t>Air Temperature</w:t>
                  </w:r>
                  <w:r w:rsidR="00002D60" w:rsidRPr="00FB5DBD">
                    <w:rPr>
                      <w:rFonts w:ascii="Cambria" w:hAnsi="Cambria"/>
                      <w:color w:val="000000"/>
                      <w:szCs w:val="22"/>
                    </w:rPr>
                    <w:t xml:space="preserve">- </w:t>
                  </w:r>
                  <w:r w:rsidR="005D6D9C" w:rsidRPr="00FB5DBD">
                    <w:rPr>
                      <w:rFonts w:ascii="Cambria" w:hAnsi="Cambria"/>
                      <w:color w:val="000000"/>
                      <w:szCs w:val="22"/>
                    </w:rPr>
                    <w:t>Above normal to normal</w:t>
                  </w:r>
                  <w:r w:rsidR="00741F97" w:rsidRPr="00FB5DBD">
                    <w:rPr>
                      <w:rFonts w:ascii="Cambria" w:hAnsi="Cambria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870E1C" w:rsidRPr="00EB1D03" w:rsidRDefault="00870E1C" w:rsidP="00EB1D03">
                  <w:pPr>
                    <w:rPr>
                      <w:rFonts w:ascii="Cambria" w:hAnsi="Cambria" w:cs="Cambria"/>
                      <w:sz w:val="21"/>
                      <w:szCs w:val="21"/>
                    </w:rPr>
                  </w:pPr>
                  <w:r w:rsidRPr="00FB5DBD">
                    <w:rPr>
                      <w:rFonts w:ascii="Cambria" w:hAnsi="Cambria" w:cs="Cambria"/>
                      <w:sz w:val="21"/>
                      <w:szCs w:val="21"/>
                    </w:rPr>
                    <w:t>Sea Surface Temperature</w:t>
                  </w:r>
                  <w:r w:rsidR="00F5608C" w:rsidRPr="00FB5DBD">
                    <w:rPr>
                      <w:rFonts w:ascii="Cambria" w:hAnsi="Cambria" w:cs="Cambria"/>
                      <w:sz w:val="21"/>
                      <w:szCs w:val="21"/>
                    </w:rPr>
                    <w:t xml:space="preserve">- </w:t>
                  </w:r>
                  <w:r w:rsidR="00C70764" w:rsidRPr="00FB5DBD">
                    <w:rPr>
                      <w:rFonts w:ascii="Cambria" w:hAnsi="Cambria" w:cs="Cambria"/>
                      <w:sz w:val="21"/>
                      <w:szCs w:val="21"/>
                    </w:rPr>
                    <w:t>0.5</w:t>
                  </w:r>
                  <w:r w:rsidR="005D6D9C" w:rsidRPr="00FB5DBD">
                    <w:rPr>
                      <w:rFonts w:ascii="Cambria" w:hAnsi="Cambria" w:cs="Cambria"/>
                      <w:sz w:val="21"/>
                      <w:szCs w:val="21"/>
                    </w:rPr>
                    <w:t xml:space="preserve"> -1 </w:t>
                  </w:r>
                  <w:r w:rsidR="00EB1D03" w:rsidRPr="00FB5DBD">
                    <w:rPr>
                      <w:rFonts w:ascii="Cambria" w:hAnsi="Cambria" w:cs="Cambria"/>
                      <w:sz w:val="21"/>
                      <w:szCs w:val="21"/>
                    </w:rPr>
                    <w:t xml:space="preserve">°C above </w:t>
                  </w:r>
                  <w:r w:rsidR="00002D60" w:rsidRPr="00FB5DBD">
                    <w:rPr>
                      <w:rFonts w:ascii="Cambria" w:hAnsi="Cambria" w:cs="Cambria"/>
                      <w:sz w:val="21"/>
                      <w:szCs w:val="21"/>
                    </w:rPr>
                    <w:t>average</w:t>
                  </w:r>
                  <w:r w:rsidR="000B4C81" w:rsidRPr="00FB5DBD">
                    <w:rPr>
                      <w:rFonts w:ascii="Cambria" w:hAnsi="Cambria" w:cs="Cambria"/>
                      <w:sz w:val="21"/>
                      <w:szCs w:val="21"/>
                    </w:rPr>
                    <w:t>.</w:t>
                  </w:r>
                </w:p>
                <w:p w:rsidR="00493AB7" w:rsidRPr="00870E1C" w:rsidRDefault="00493AB7" w:rsidP="00870E1C">
                  <w:pPr>
                    <w:rPr>
                      <w:szCs w:val="22"/>
                    </w:rPr>
                  </w:pPr>
                </w:p>
              </w:txbxContent>
            </v:textbox>
            <w10:wrap type="through"/>
          </v:roundrect>
        </w:pict>
      </w:r>
      <w:r w:rsidRPr="00F1590B">
        <w:rPr>
          <w:b/>
          <w:bCs/>
          <w:noProof/>
          <w:color w:val="FF0000"/>
          <w:sz w:val="21"/>
          <w:szCs w:val="21"/>
          <w:u w:val="single"/>
        </w:rPr>
        <w:pict>
          <v:shape id="_x0000_s1391" type="#_x0000_t202" style="position:absolute;left:0;text-align:left;margin-left:-49.9pt;margin-top:41.7pt;width:31.85pt;height:18.9pt;z-index:-251638784" wrapcoords="-527 -1080 -527 20520 22127 20520 22127 -1080 -527 -1080" strokecolor="white">
            <v:fill opacity="0"/>
            <v:stroke dashstyle="1 1" endcap="round"/>
            <v:textbox style="mso-next-textbox:#_x0000_s1391">
              <w:txbxContent>
                <w:p w:rsidR="000F65F7" w:rsidRPr="00D459FA" w:rsidRDefault="000F65F7" w:rsidP="000F65F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142</w:t>
                  </w:r>
                </w:p>
              </w:txbxContent>
            </v:textbox>
            <w10:wrap type="through"/>
          </v:shape>
        </w:pict>
      </w:r>
      <w:r w:rsidRPr="00F1590B">
        <w:rPr>
          <w:rFonts w:ascii="Cambria" w:hAnsi="Cambria" w:cs="Cambria"/>
          <w:color w:val="000000"/>
          <w:sz w:val="22"/>
          <w:szCs w:val="21"/>
        </w:rPr>
        <w:pict>
          <v:roundrect id="_x0000_s1173" style="position:absolute;left:0;text-align:left;margin-left:-26.4pt;margin-top:48.6pt;width:3.75pt;height:3.55pt;z-index:251654144" arcsize="10923f" fillcolor="fuchsia" strokecolor="fuchsia">
            <v:textbox style="mso-next-textbox:#_x0000_s1173">
              <w:txbxContent>
                <w:p w:rsidR="00B36EFF" w:rsidRPr="00967F3E" w:rsidRDefault="000134E8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371475" cy="228600"/>
                        <wp:effectExtent l="19050" t="0" r="9525" b="0"/>
                        <wp:docPr id="26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F1590B">
        <w:rPr>
          <w:rFonts w:ascii="Cambria" w:hAnsi="Cambria" w:cs="Cambria"/>
          <w:color w:val="000000"/>
          <w:sz w:val="22"/>
          <w:szCs w:val="21"/>
        </w:rPr>
        <w:pict>
          <v:roundrect id="_x0000_s1362" style="position:absolute;left:0;text-align:left;margin-left:-43.4pt;margin-top:56.4pt;width:3.75pt;height:3.9pt;z-index:251666432" arcsize="10923f" fillcolor="#ffc000" strokecolor="#ffc000">
            <v:textbox style="mso-next-textbox:#_x0000_s1362">
              <w:txbxContent>
                <w:p w:rsidR="00512BB3" w:rsidRDefault="00512BB3">
                  <w:r>
                    <w:t>22</w:t>
                  </w:r>
                </w:p>
              </w:txbxContent>
            </v:textbox>
          </v:roundrect>
        </w:pict>
      </w:r>
      <w:r w:rsidRPr="00F1590B">
        <w:rPr>
          <w:rFonts w:ascii="Cambria" w:hAnsi="Cambria" w:cs="Cambria"/>
          <w:color w:val="000000"/>
          <w:sz w:val="22"/>
          <w:szCs w:val="21"/>
        </w:rPr>
        <w:pict>
          <v:roundrect id="_x0000_s1356" style="position:absolute;left:0;text-align:left;margin-left:-42.4pt;margin-top:6.1pt;width:3.75pt;height:3.9pt;z-index:251663360" arcsize="11359f" fillcolor="red" strokecolor="red"/>
        </w:pict>
      </w:r>
      <w:r w:rsidRPr="00F1590B">
        <w:rPr>
          <w:b/>
          <w:bCs/>
          <w:noProof/>
          <w:color w:val="FF0000"/>
          <w:sz w:val="21"/>
          <w:szCs w:val="21"/>
          <w:u w:val="single"/>
        </w:rPr>
        <w:pict>
          <v:shape id="_x0000_s1387" type="#_x0000_t202" style="position:absolute;left:0;text-align:left;margin-left:-64.6pt;margin-top:56.4pt;width:28.4pt;height:17.3pt;z-index:-251642880" wrapcoords="-527 -1080 -527 20520 22127 20520 22127 -1080 -527 -1080" strokecolor="white">
            <v:fill opacity="0"/>
            <v:stroke dashstyle="1 1" endcap="round"/>
            <v:textbox style="mso-next-textbox:#_x0000_s1387">
              <w:txbxContent>
                <w:p w:rsidR="00AF5680" w:rsidRPr="004317DA" w:rsidRDefault="00AF5680" w:rsidP="00AF568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227</w:t>
                  </w:r>
                </w:p>
              </w:txbxContent>
            </v:textbox>
            <w10:wrap type="through"/>
          </v:shape>
        </w:pict>
      </w:r>
      <w:r w:rsidRPr="00F1590B">
        <w:rPr>
          <w:b/>
          <w:bCs/>
          <w:noProof/>
          <w:color w:val="FF0000"/>
          <w:sz w:val="21"/>
          <w:szCs w:val="21"/>
          <w:u w:val="single"/>
        </w:rPr>
        <w:pict>
          <v:shape id="_x0000_s1388" type="#_x0000_t202" style="position:absolute;left:0;text-align:left;margin-left:-51.05pt;margin-top:6.1pt;width:28.4pt;height:17.3pt;z-index:-251641856" wrapcoords="-527 -1080 -527 20520 22127 20520 22127 -1080 -527 -1080" strokecolor="white">
            <v:fill opacity="0"/>
            <v:stroke dashstyle="1 1" endcap="round"/>
            <v:textbox style="mso-next-textbox:#_x0000_s1388">
              <w:txbxContent>
                <w:p w:rsidR="00AF5680" w:rsidRPr="004317DA" w:rsidRDefault="00216FC4" w:rsidP="00AF568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257</w:t>
                  </w:r>
                </w:p>
              </w:txbxContent>
            </v:textbox>
            <w10:wrap type="through"/>
          </v:shape>
        </w:pict>
      </w:r>
      <w:r w:rsidRPr="00F1590B">
        <w:rPr>
          <w:b/>
          <w:bCs/>
          <w:noProof/>
          <w:color w:val="FF0000"/>
          <w:sz w:val="21"/>
          <w:szCs w:val="21"/>
          <w:u w:val="single"/>
        </w:rPr>
        <w:pict>
          <v:shape id="_x0000_s1389" type="#_x0000_t202" style="position:absolute;left:0;text-align:left;margin-left:-71.7pt;margin-top:15.5pt;width:30.15pt;height:17.75pt;z-index:-251640832" wrapcoords="-527 -1080 -527 20520 22127 20520 22127 -1080 -527 -1080" strokecolor="white">
            <v:fill opacity="0"/>
            <v:stroke dashstyle="1 1" endcap="round"/>
            <v:textbox style="mso-next-textbox:#_x0000_s1389">
              <w:txbxContent>
                <w:p w:rsidR="00216FC4" w:rsidRPr="00364ADF" w:rsidRDefault="00216FC4" w:rsidP="00216FC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258</w:t>
                  </w:r>
                </w:p>
              </w:txbxContent>
            </v:textbox>
            <w10:wrap type="through"/>
          </v:shape>
        </w:pict>
      </w:r>
      <w:r w:rsidRPr="00F1590B">
        <w:rPr>
          <w:b/>
          <w:bCs/>
          <w:noProof/>
          <w:color w:val="FF0000"/>
          <w:sz w:val="21"/>
          <w:szCs w:val="21"/>
          <w:u w:val="single"/>
        </w:rPr>
        <w:pict>
          <v:roundrect id="_x0000_s1369" style="position:absolute;left:0;text-align:left;margin-left:-48.75pt;margin-top:21.25pt;width:3.75pt;height:3.9pt;z-index:251668480" arcsize="11359f" fillcolor="#00b050" strokecolor="#00b050"/>
        </w:pict>
      </w:r>
      <w:r w:rsidRPr="00F1590B">
        <w:rPr>
          <w:b/>
          <w:bCs/>
          <w:noProof/>
          <w:color w:val="FF0000"/>
          <w:sz w:val="21"/>
          <w:szCs w:val="21"/>
          <w:u w:val="single"/>
        </w:rPr>
        <w:pict>
          <v:shape id="_x0000_s1359" type="#_x0000_t202" style="position:absolute;left:0;text-align:left;margin-left:-39.65pt;margin-top:27.3pt;width:28.4pt;height:19.05pt;z-index:-251652096" wrapcoords="-527 -1080 -527 20520 22127 20520 22127 -1080 -527 -1080" strokecolor="white">
            <v:fill opacity="0"/>
            <v:stroke dashstyle="1 1" endcap="round"/>
            <v:textbox style="mso-next-textbox:#_x0000_s1359">
              <w:txbxContent>
                <w:p w:rsidR="00142FEB" w:rsidRPr="004317DA" w:rsidRDefault="00142FEB" w:rsidP="00142FEB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type="through"/>
          </v:shape>
        </w:pict>
      </w:r>
      <w:r w:rsidRPr="00F1590B">
        <w:rPr>
          <w:rFonts w:ascii="Cambria" w:hAnsi="Cambria" w:cs="Cambria"/>
          <w:color w:val="000000"/>
          <w:sz w:val="22"/>
          <w:szCs w:val="21"/>
        </w:rPr>
        <w:pict>
          <v:shape id="_x0000_s1355" type="#_x0000_t202" style="position:absolute;left:0;text-align:left;margin-left:-41.55pt;margin-top:1.9pt;width:30.15pt;height:17.6pt;z-index:-251654144" wrapcoords="-527 -1080 -527 20520 22127 20520 22127 -1080 -527 -1080" strokecolor="white">
            <v:fill opacity="0"/>
            <v:stroke dashstyle="1 1" endcap="round"/>
            <v:textbox style="mso-next-textbox:#_x0000_s1355">
              <w:txbxContent>
                <w:p w:rsidR="00730FA1" w:rsidRPr="00D459FA" w:rsidRDefault="00730FA1" w:rsidP="00730FA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type="through"/>
          </v:shape>
        </w:pict>
      </w:r>
      <w:r w:rsidRPr="00F1590B">
        <w:rPr>
          <w:rFonts w:ascii="Cambria" w:hAnsi="Cambria" w:cs="Cambria"/>
          <w:color w:val="000000"/>
          <w:sz w:val="22"/>
          <w:szCs w:val="21"/>
        </w:rPr>
        <w:pict>
          <v:roundrect id="_x0000_s1361" style="position:absolute;left:0;text-align:left;margin-left:-18.9pt;margin-top:7.8pt;width:3.75pt;height:3.9pt;z-index:251665408" arcsize="10923f" fillcolor="#3312fa" strokecolor="#3312fa"/>
        </w:pict>
      </w:r>
      <w:r w:rsidRPr="00F1590B">
        <w:rPr>
          <w:rFonts w:ascii="Cambria" w:hAnsi="Cambria" w:cs="Cambria"/>
          <w:color w:val="000000"/>
          <w:sz w:val="22"/>
          <w:szCs w:val="21"/>
        </w:rPr>
        <w:pict>
          <v:roundrect id="_x0000_s1363" style="position:absolute;left:0;text-align:left;margin-left:-34.9pt;margin-top:38.55pt;width:3.75pt;height:3.9pt;z-index:251667456" arcsize="10923f" fillcolor="#c3be51" strokecolor="#938953"/>
        </w:pict>
      </w:r>
      <w:r w:rsidRPr="00F1590B">
        <w:rPr>
          <w:rFonts w:ascii="Cambria" w:hAnsi="Cambria" w:cs="Cambria"/>
          <w:color w:val="000000"/>
          <w:sz w:val="22"/>
          <w:szCs w:val="21"/>
        </w:rPr>
        <w:pict>
          <v:shape id="_x0000_s1370" type="#_x0000_t202" style="position:absolute;left:0;text-align:left;margin-left:-55.7pt;margin-top:29.7pt;width:31.85pt;height:18.9pt;z-index:-251646976" wrapcoords="-527 -1080 -527 20520 22127 20520 22127 -1080 -527 -1080" strokecolor="white">
            <v:fill opacity="0"/>
            <v:stroke dashstyle="1 1" endcap="round"/>
            <v:textbox style="mso-next-textbox:#_x0000_s1370">
              <w:txbxContent>
                <w:p w:rsidR="00D13F0D" w:rsidRPr="00D459FA" w:rsidRDefault="00512BB3" w:rsidP="00D13F0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169</w:t>
                  </w:r>
                </w:p>
              </w:txbxContent>
            </v:textbox>
            <w10:wrap type="through"/>
          </v:shape>
        </w:pict>
      </w:r>
      <w:r w:rsidR="00161319" w:rsidRPr="00DC14F1">
        <w:rPr>
          <w:rFonts w:ascii="Cambria" w:hAnsi="Cambria" w:cs="Cambria"/>
          <w:color w:val="000000"/>
          <w:sz w:val="22"/>
          <w:szCs w:val="21"/>
        </w:rPr>
        <w:t>On August 22</w:t>
      </w:r>
      <w:r w:rsidR="00161319" w:rsidRPr="00DC14F1">
        <w:rPr>
          <w:rFonts w:ascii="Cambria" w:hAnsi="Cambria" w:cs="Cambria"/>
          <w:color w:val="000000"/>
          <w:sz w:val="22"/>
          <w:szCs w:val="21"/>
          <w:vertAlign w:val="superscript"/>
        </w:rPr>
        <w:t>nd</w:t>
      </w:r>
      <w:r w:rsidR="00161319" w:rsidRPr="00DC14F1">
        <w:rPr>
          <w:rFonts w:ascii="Cambria" w:hAnsi="Cambria" w:cs="Cambria"/>
          <w:color w:val="000000"/>
          <w:sz w:val="22"/>
          <w:szCs w:val="21"/>
        </w:rPr>
        <w:t xml:space="preserve">, </w:t>
      </w:r>
      <w:r w:rsidR="00FB1B62" w:rsidRPr="00DC14F1">
        <w:rPr>
          <w:rFonts w:ascii="Cambria" w:hAnsi="Cambria" w:cs="Cambria"/>
          <w:color w:val="000000"/>
          <w:sz w:val="22"/>
          <w:szCs w:val="21"/>
        </w:rPr>
        <w:t>Hurricane Danny became the first hurricane of the 2015 Atlantic season</w:t>
      </w:r>
      <w:r w:rsidR="00161319" w:rsidRPr="00DC14F1">
        <w:rPr>
          <w:rFonts w:ascii="Cambria" w:hAnsi="Cambria" w:cs="Cambria"/>
          <w:color w:val="000000"/>
          <w:sz w:val="22"/>
          <w:szCs w:val="21"/>
        </w:rPr>
        <w:t xml:space="preserve"> reaching a category 3 hurricane before dissipating</w:t>
      </w:r>
      <w:r w:rsidR="00DC14F1" w:rsidRPr="00DC14F1">
        <w:rPr>
          <w:rFonts w:ascii="Cambria" w:hAnsi="Cambria" w:cs="Cambria"/>
          <w:color w:val="000000"/>
          <w:sz w:val="22"/>
          <w:szCs w:val="21"/>
        </w:rPr>
        <w:t xml:space="preserve"> on the 24</w:t>
      </w:r>
      <w:r w:rsidR="00DC14F1" w:rsidRPr="00DC14F1">
        <w:rPr>
          <w:rFonts w:ascii="Cambria" w:hAnsi="Cambria" w:cs="Cambria"/>
          <w:color w:val="000000"/>
          <w:sz w:val="22"/>
          <w:szCs w:val="21"/>
          <w:vertAlign w:val="superscript"/>
        </w:rPr>
        <w:t>th</w:t>
      </w:r>
      <w:r w:rsidR="00DC14F1" w:rsidRPr="00DC14F1">
        <w:rPr>
          <w:rFonts w:ascii="Cambria" w:hAnsi="Cambria" w:cs="Cambria"/>
          <w:color w:val="000000"/>
          <w:sz w:val="22"/>
          <w:szCs w:val="21"/>
        </w:rPr>
        <w:t xml:space="preserve"> in the </w:t>
      </w:r>
      <w:r w:rsidR="00161319" w:rsidRPr="00DC14F1">
        <w:rPr>
          <w:rFonts w:ascii="Cambria" w:hAnsi="Cambria" w:cs="Cambria"/>
          <w:color w:val="000000"/>
          <w:sz w:val="22"/>
          <w:szCs w:val="21"/>
        </w:rPr>
        <w:t>Caribbean Sea</w:t>
      </w:r>
      <w:r w:rsidR="00072C95" w:rsidRPr="00DC14F1">
        <w:rPr>
          <w:rFonts w:ascii="Cambria" w:hAnsi="Cambria" w:cs="Cambria"/>
          <w:color w:val="000000"/>
          <w:sz w:val="22"/>
          <w:szCs w:val="21"/>
        </w:rPr>
        <w:t>.</w:t>
      </w:r>
      <w:r w:rsidR="00427894" w:rsidRPr="00DC14F1">
        <w:rPr>
          <w:rFonts w:ascii="Cambria" w:hAnsi="Cambria" w:cs="Cambria"/>
          <w:color w:val="000000"/>
          <w:sz w:val="22"/>
          <w:szCs w:val="21"/>
        </w:rPr>
        <w:t xml:space="preserve"> </w:t>
      </w:r>
      <w:r w:rsidR="00DC14F1">
        <w:rPr>
          <w:rFonts w:ascii="Cambria" w:hAnsi="Cambria" w:cs="Cambria"/>
          <w:color w:val="000000"/>
          <w:sz w:val="22"/>
          <w:szCs w:val="21"/>
        </w:rPr>
        <w:t xml:space="preserve">It posed no threat to Saint Vincent and the Grenadines. Thereafter, </w:t>
      </w:r>
      <w:r w:rsidR="007616F9">
        <w:rPr>
          <w:rFonts w:ascii="Cambria" w:hAnsi="Cambria" w:cs="Cambria"/>
          <w:color w:val="000000"/>
          <w:sz w:val="22"/>
          <w:szCs w:val="21"/>
        </w:rPr>
        <w:t>on the 24</w:t>
      </w:r>
      <w:r w:rsidR="007616F9" w:rsidRPr="007616F9">
        <w:rPr>
          <w:rFonts w:ascii="Cambria" w:hAnsi="Cambria" w:cs="Cambria"/>
          <w:color w:val="000000"/>
          <w:sz w:val="22"/>
          <w:szCs w:val="21"/>
          <w:vertAlign w:val="superscript"/>
        </w:rPr>
        <w:t>th</w:t>
      </w:r>
      <w:r w:rsidR="007616F9">
        <w:rPr>
          <w:rFonts w:ascii="Cambria" w:hAnsi="Cambria" w:cs="Cambria"/>
          <w:color w:val="000000"/>
          <w:sz w:val="22"/>
          <w:szCs w:val="21"/>
        </w:rPr>
        <w:t>, tr</w:t>
      </w:r>
      <w:r w:rsidR="00C05395">
        <w:rPr>
          <w:rFonts w:ascii="Cambria" w:hAnsi="Cambria" w:cs="Cambria"/>
          <w:color w:val="000000"/>
          <w:sz w:val="22"/>
          <w:szCs w:val="21"/>
        </w:rPr>
        <w:t xml:space="preserve">opical storm Erika was formed. </w:t>
      </w:r>
      <w:r w:rsidR="007616F9">
        <w:rPr>
          <w:rFonts w:ascii="Cambria" w:hAnsi="Cambria" w:cs="Cambria"/>
          <w:color w:val="000000"/>
          <w:sz w:val="22"/>
          <w:szCs w:val="21"/>
        </w:rPr>
        <w:t xml:space="preserve">It reached peak intensity with winds of 50mph on multiple occasions. It produced significant flooding and gusty winds across Dominica </w:t>
      </w:r>
      <w:r w:rsidR="00DF5806">
        <w:rPr>
          <w:rFonts w:ascii="Cambria" w:hAnsi="Cambria" w:cs="Cambria"/>
          <w:color w:val="000000"/>
          <w:sz w:val="22"/>
          <w:szCs w:val="21"/>
        </w:rPr>
        <w:t>causing disruption</w:t>
      </w:r>
      <w:r w:rsidR="00C05395">
        <w:rPr>
          <w:rFonts w:ascii="Cambria" w:hAnsi="Cambria" w:cs="Cambria"/>
          <w:color w:val="000000"/>
          <w:sz w:val="22"/>
          <w:szCs w:val="21"/>
        </w:rPr>
        <w:t xml:space="preserve"> and even deaths. In St. Vincent, damage to one house roof in Ottley Hall was reported.</w:t>
      </w:r>
      <w:r w:rsidR="00DF5806">
        <w:rPr>
          <w:rFonts w:ascii="Cambria" w:hAnsi="Cambria" w:cs="Cambria"/>
          <w:color w:val="000000"/>
          <w:sz w:val="22"/>
          <w:szCs w:val="21"/>
        </w:rPr>
        <w:t xml:space="preserve"> </w:t>
      </w:r>
      <w:r w:rsidR="00C05395">
        <w:rPr>
          <w:rFonts w:ascii="Calibri" w:hAnsi="Calibri" w:cs="Calibri"/>
          <w:color w:val="3616F8"/>
          <w:sz w:val="16"/>
          <w:szCs w:val="18"/>
        </w:rPr>
        <w:t>Figure1.Stations- Rainfall (mm)</w:t>
      </w:r>
      <w:r w:rsidR="00C05395" w:rsidRPr="00FB5DBD">
        <w:rPr>
          <w:rFonts w:ascii="Calibri" w:hAnsi="Calibri" w:cs="Calibri"/>
          <w:color w:val="3616F8"/>
          <w:sz w:val="16"/>
          <w:szCs w:val="18"/>
        </w:rPr>
        <w:t xml:space="preserve"> </w:t>
      </w:r>
    </w:p>
    <w:p w:rsidR="003B2D90" w:rsidRPr="003B2D90" w:rsidRDefault="00DF5806" w:rsidP="003B2D90">
      <w:pPr>
        <w:adjustRightInd w:val="0"/>
        <w:spacing w:before="100" w:after="100"/>
        <w:jc w:val="both"/>
        <w:rPr>
          <w:b/>
          <w:bCs/>
          <w:color w:val="FF0000"/>
          <w:sz w:val="21"/>
          <w:szCs w:val="21"/>
          <w:u w:val="single"/>
        </w:rPr>
      </w:pPr>
      <w:r>
        <w:rPr>
          <w:rFonts w:ascii="Cambria" w:hAnsi="Cambria" w:cs="Cambria"/>
          <w:color w:val="000000"/>
          <w:sz w:val="22"/>
          <w:szCs w:val="21"/>
        </w:rPr>
        <w:t>Tropical waves affected Saint Vincent and th</w:t>
      </w:r>
      <w:r w:rsidR="00322925">
        <w:rPr>
          <w:rFonts w:ascii="Cambria" w:hAnsi="Cambria" w:cs="Cambria"/>
          <w:color w:val="000000"/>
          <w:sz w:val="22"/>
          <w:szCs w:val="21"/>
        </w:rPr>
        <w:t xml:space="preserve">e Grenadines resulting in 22.3 </w:t>
      </w:r>
      <w:r>
        <w:rPr>
          <w:rFonts w:ascii="Cambria" w:hAnsi="Cambria" w:cs="Cambria"/>
          <w:color w:val="000000"/>
          <w:sz w:val="22"/>
          <w:szCs w:val="21"/>
        </w:rPr>
        <w:t>mm</w:t>
      </w:r>
      <w:r w:rsidR="00811F3F">
        <w:rPr>
          <w:rFonts w:ascii="Calibri" w:hAnsi="Calibri" w:cs="Calibri"/>
          <w:color w:val="3616F8"/>
          <w:sz w:val="16"/>
          <w:szCs w:val="18"/>
        </w:rPr>
        <w:t xml:space="preserve"> </w:t>
      </w:r>
      <w:r>
        <w:rPr>
          <w:rFonts w:ascii="Cambria" w:hAnsi="Cambria" w:cs="Cambria"/>
          <w:color w:val="000000"/>
          <w:sz w:val="22"/>
          <w:szCs w:val="21"/>
        </w:rPr>
        <w:t xml:space="preserve">of rainfall at the E. T Joshua station on the 12th </w:t>
      </w:r>
      <w:r w:rsidR="00322925">
        <w:rPr>
          <w:rFonts w:ascii="Cambria" w:hAnsi="Cambria" w:cs="Cambria"/>
          <w:color w:val="000000"/>
          <w:sz w:val="22"/>
          <w:szCs w:val="21"/>
        </w:rPr>
        <w:t>and 29.1mm on the 29</w:t>
      </w:r>
      <w:r w:rsidR="00322925" w:rsidRPr="00322925">
        <w:rPr>
          <w:rFonts w:ascii="Cambria" w:hAnsi="Cambria" w:cs="Cambria"/>
          <w:color w:val="000000"/>
          <w:sz w:val="22"/>
          <w:szCs w:val="21"/>
          <w:vertAlign w:val="superscript"/>
        </w:rPr>
        <w:t>th</w:t>
      </w:r>
      <w:r w:rsidR="00322925">
        <w:rPr>
          <w:rFonts w:ascii="Cambria" w:hAnsi="Cambria" w:cs="Cambria"/>
          <w:color w:val="000000"/>
          <w:sz w:val="22"/>
          <w:szCs w:val="21"/>
        </w:rPr>
        <w:t>.</w:t>
      </w:r>
      <w:r w:rsidR="003B2D90">
        <w:rPr>
          <w:rFonts w:ascii="Cambria" w:hAnsi="Cambria" w:cs="Cambria"/>
          <w:color w:val="000000"/>
          <w:sz w:val="22"/>
          <w:szCs w:val="21"/>
        </w:rPr>
        <w:t xml:space="preserve"> </w:t>
      </w:r>
      <w:r w:rsidR="00FB06E8" w:rsidRPr="00322925">
        <w:rPr>
          <w:rFonts w:ascii="Cambria" w:hAnsi="Cambria" w:cs="Cambria"/>
          <w:color w:val="000000"/>
          <w:sz w:val="22"/>
          <w:szCs w:val="21"/>
        </w:rPr>
        <w:t>Moderate to strong breeze affected the islands and as a result</w:t>
      </w:r>
      <w:r w:rsidR="0035357D" w:rsidRPr="00322925">
        <w:rPr>
          <w:rFonts w:ascii="Cambria" w:hAnsi="Cambria" w:cs="Cambria"/>
          <w:color w:val="000000"/>
          <w:sz w:val="18"/>
          <w:szCs w:val="21"/>
        </w:rPr>
        <w:t xml:space="preserve"> </w:t>
      </w:r>
      <w:r w:rsidR="00FB06E8" w:rsidRPr="00322925">
        <w:rPr>
          <w:rFonts w:ascii="Cambria" w:hAnsi="Cambria" w:cs="Cambria"/>
          <w:color w:val="000000"/>
          <w:sz w:val="22"/>
          <w:szCs w:val="21"/>
        </w:rPr>
        <w:t>s</w:t>
      </w:r>
      <w:r w:rsidR="0035357D" w:rsidRPr="00322925">
        <w:rPr>
          <w:rFonts w:ascii="Cambria" w:hAnsi="Cambria" w:cs="Cambria"/>
          <w:color w:val="000000"/>
          <w:sz w:val="22"/>
          <w:szCs w:val="21"/>
        </w:rPr>
        <w:t>eas were moderate to occasionally rough in open waters</w:t>
      </w:r>
      <w:r w:rsidR="0035357D" w:rsidRPr="009D4DFF">
        <w:rPr>
          <w:rFonts w:ascii="Cambria" w:hAnsi="Cambria" w:cs="Cambria"/>
          <w:color w:val="000000"/>
          <w:sz w:val="22"/>
          <w:szCs w:val="21"/>
        </w:rPr>
        <w:t>.</w:t>
      </w:r>
      <w:r w:rsidR="0035357D" w:rsidRPr="00FB1B62">
        <w:rPr>
          <w:rFonts w:ascii="Cambria" w:hAnsi="Cambria" w:cs="Cambria"/>
          <w:color w:val="000000"/>
          <w:sz w:val="22"/>
          <w:szCs w:val="21"/>
          <w:highlight w:val="yellow"/>
        </w:rPr>
        <w:t xml:space="preserve"> </w:t>
      </w:r>
      <w:r w:rsidR="0035357D" w:rsidRPr="0002669A">
        <w:rPr>
          <w:rFonts w:ascii="Cambria" w:hAnsi="Cambria" w:cs="Cambria"/>
          <w:b/>
          <w:color w:val="000000"/>
          <w:sz w:val="22"/>
          <w:szCs w:val="21"/>
        </w:rPr>
        <w:t>Maximum gusts</w:t>
      </w:r>
      <w:r w:rsidR="0035357D" w:rsidRPr="0002669A">
        <w:rPr>
          <w:rFonts w:ascii="Cambria" w:hAnsi="Cambria" w:cs="Cambria"/>
          <w:color w:val="000000"/>
          <w:sz w:val="22"/>
          <w:szCs w:val="21"/>
        </w:rPr>
        <w:t xml:space="preserve"> in the Arnos Vale area were recorded on the 1</w:t>
      </w:r>
      <w:r w:rsidR="00D123E8" w:rsidRPr="0002669A">
        <w:rPr>
          <w:rFonts w:ascii="Cambria" w:hAnsi="Cambria" w:cs="Cambria"/>
          <w:color w:val="000000"/>
          <w:sz w:val="22"/>
          <w:szCs w:val="21"/>
        </w:rPr>
        <w:t>2</w:t>
      </w:r>
      <w:r w:rsidR="0035357D" w:rsidRPr="0002669A">
        <w:rPr>
          <w:rFonts w:ascii="Cambria" w:hAnsi="Cambria" w:cs="Cambria"/>
          <w:color w:val="000000"/>
          <w:sz w:val="22"/>
          <w:szCs w:val="21"/>
          <w:vertAlign w:val="superscript"/>
        </w:rPr>
        <w:t>th</w:t>
      </w:r>
      <w:r w:rsidR="0035357D" w:rsidRPr="0002669A">
        <w:rPr>
          <w:rFonts w:ascii="Cambria" w:hAnsi="Cambria" w:cs="Cambria"/>
          <w:color w:val="000000"/>
          <w:sz w:val="22"/>
          <w:szCs w:val="21"/>
        </w:rPr>
        <w:t xml:space="preserve"> as </w:t>
      </w:r>
      <w:r w:rsidR="00365479" w:rsidRPr="0002669A">
        <w:rPr>
          <w:rFonts w:ascii="Cambria" w:hAnsi="Cambria" w:cs="Cambria"/>
          <w:color w:val="000000"/>
          <w:sz w:val="22"/>
          <w:szCs w:val="21"/>
        </w:rPr>
        <w:t>33</w:t>
      </w:r>
      <w:r w:rsidR="00D123E8" w:rsidRPr="0002669A">
        <w:rPr>
          <w:rFonts w:ascii="Cambria" w:hAnsi="Cambria" w:cs="Cambria"/>
          <w:color w:val="000000"/>
          <w:sz w:val="22"/>
          <w:szCs w:val="21"/>
        </w:rPr>
        <w:t xml:space="preserve"> </w:t>
      </w:r>
      <w:r w:rsidR="0035357D" w:rsidRPr="0002669A">
        <w:rPr>
          <w:rFonts w:ascii="Cambria" w:hAnsi="Cambria" w:cs="Cambria"/>
          <w:color w:val="000000"/>
          <w:sz w:val="22"/>
          <w:szCs w:val="21"/>
        </w:rPr>
        <w:t xml:space="preserve">knots </w:t>
      </w:r>
      <w:r w:rsidR="00365479" w:rsidRPr="0002669A">
        <w:rPr>
          <w:rFonts w:ascii="Cambria" w:hAnsi="Cambria" w:cs="Cambria"/>
          <w:color w:val="000000"/>
          <w:sz w:val="20"/>
          <w:szCs w:val="21"/>
        </w:rPr>
        <w:t>(~61</w:t>
      </w:r>
      <w:r w:rsidR="0035357D" w:rsidRPr="0002669A">
        <w:rPr>
          <w:rFonts w:ascii="Cambria" w:hAnsi="Cambria" w:cs="Cambria"/>
          <w:color w:val="000000"/>
          <w:sz w:val="20"/>
          <w:szCs w:val="21"/>
        </w:rPr>
        <w:t>km/h)</w:t>
      </w:r>
      <w:r w:rsidR="0035357D" w:rsidRPr="0002669A">
        <w:rPr>
          <w:rFonts w:ascii="Cambria" w:hAnsi="Cambria" w:cs="Cambria"/>
          <w:color w:val="000000"/>
          <w:sz w:val="22"/>
          <w:szCs w:val="21"/>
        </w:rPr>
        <w:t xml:space="preserve">. </w:t>
      </w:r>
      <w:r w:rsidR="000B2EA8" w:rsidRPr="00322925">
        <w:rPr>
          <w:rFonts w:ascii="Cambria" w:hAnsi="Cambria" w:cs="Cambria"/>
          <w:color w:val="000000"/>
          <w:sz w:val="22"/>
          <w:szCs w:val="21"/>
        </w:rPr>
        <w:t xml:space="preserve">Hazy conditions </w:t>
      </w:r>
      <w:r w:rsidR="0035357D" w:rsidRPr="00322925">
        <w:rPr>
          <w:rFonts w:ascii="Cambria" w:hAnsi="Cambria" w:cs="Cambria"/>
          <w:color w:val="000000"/>
          <w:sz w:val="22"/>
          <w:szCs w:val="21"/>
        </w:rPr>
        <w:t xml:space="preserve">also </w:t>
      </w:r>
      <w:r w:rsidR="00BB3FC3" w:rsidRPr="00322925">
        <w:rPr>
          <w:rFonts w:ascii="Cambria" w:hAnsi="Cambria" w:cs="Cambria"/>
          <w:color w:val="000000"/>
          <w:sz w:val="22"/>
          <w:szCs w:val="21"/>
        </w:rPr>
        <w:t xml:space="preserve">persisted throughout </w:t>
      </w:r>
      <w:r w:rsidR="00322925" w:rsidRPr="00322925">
        <w:rPr>
          <w:rFonts w:ascii="Cambria" w:hAnsi="Cambria" w:cs="Cambria"/>
          <w:color w:val="000000"/>
          <w:sz w:val="22"/>
          <w:szCs w:val="21"/>
        </w:rPr>
        <w:t>August</w:t>
      </w:r>
      <w:r w:rsidR="00BB3FC3" w:rsidRPr="00322925">
        <w:rPr>
          <w:rFonts w:ascii="Cambria" w:hAnsi="Cambria" w:cs="Cambria"/>
          <w:color w:val="000000"/>
          <w:sz w:val="22"/>
          <w:szCs w:val="21"/>
        </w:rPr>
        <w:t>.</w:t>
      </w:r>
    </w:p>
    <w:p w:rsidR="00685FB9" w:rsidRPr="00FB1B62" w:rsidRDefault="00685FB9" w:rsidP="00EC3A5D">
      <w:pPr>
        <w:jc w:val="both"/>
        <w:rPr>
          <w:rFonts w:ascii="Cambria" w:hAnsi="Cambria" w:cs="Cambria"/>
          <w:color w:val="000000"/>
          <w:sz w:val="22"/>
          <w:szCs w:val="21"/>
          <w:highlight w:val="yellow"/>
        </w:rPr>
      </w:pPr>
      <w:r w:rsidRPr="00FB1B62">
        <w:rPr>
          <w:rFonts w:ascii="TT1C0t00" w:hAnsi="TT1C0t00" w:cs="TT1C0t00"/>
          <w:color w:val="3616F8"/>
          <w:sz w:val="16"/>
          <w:szCs w:val="16"/>
        </w:rPr>
        <w:t>Table</w:t>
      </w:r>
      <w:r w:rsidR="000123D3" w:rsidRPr="00FB1B62">
        <w:rPr>
          <w:rFonts w:ascii="TT1C0t00" w:hAnsi="TT1C0t00" w:cs="TT1C0t00"/>
          <w:color w:val="3616F8"/>
          <w:sz w:val="16"/>
          <w:szCs w:val="16"/>
        </w:rPr>
        <w:t xml:space="preserve"> </w:t>
      </w:r>
      <w:r w:rsidRPr="00FB1B62">
        <w:rPr>
          <w:rFonts w:ascii="TT1C0t00" w:hAnsi="TT1C0t00" w:cs="TT1C0t00"/>
          <w:color w:val="3616F8"/>
          <w:sz w:val="16"/>
          <w:szCs w:val="16"/>
        </w:rPr>
        <w:t xml:space="preserve">1. </w:t>
      </w:r>
      <w:r w:rsidR="00FB1B62" w:rsidRPr="00FB1B62">
        <w:rPr>
          <w:rFonts w:ascii="TT1C0t00" w:hAnsi="TT1C0t00" w:cs="TT1C0t00"/>
          <w:color w:val="3616F8"/>
          <w:sz w:val="16"/>
          <w:szCs w:val="16"/>
        </w:rPr>
        <w:t>August</w:t>
      </w:r>
      <w:r w:rsidR="00520EA0" w:rsidRPr="00FB1B62">
        <w:rPr>
          <w:rFonts w:ascii="TT1C0t00" w:hAnsi="TT1C0t00" w:cs="TT1C0t00"/>
          <w:color w:val="3616F8"/>
          <w:sz w:val="16"/>
          <w:szCs w:val="16"/>
        </w:rPr>
        <w:t xml:space="preserve"> </w:t>
      </w:r>
      <w:r w:rsidR="00F07E83" w:rsidRPr="00FB1B62">
        <w:rPr>
          <w:rFonts w:ascii="TT1C0t00" w:hAnsi="TT1C0t00" w:cs="TT1C0t00"/>
          <w:color w:val="3616F8"/>
          <w:sz w:val="16"/>
          <w:szCs w:val="16"/>
        </w:rPr>
        <w:t>2015</w:t>
      </w:r>
      <w:r w:rsidRPr="00FB1B62">
        <w:rPr>
          <w:rFonts w:ascii="TT1C0t00" w:hAnsi="TT1C0t00" w:cs="TT1C0t00"/>
          <w:color w:val="3616F8"/>
          <w:sz w:val="16"/>
          <w:szCs w:val="16"/>
        </w:rPr>
        <w:t xml:space="preserve"> Rainfall and Temperatures across SVG</w:t>
      </w:r>
    </w:p>
    <w:tbl>
      <w:tblPr>
        <w:tblpPr w:leftFromText="180" w:rightFromText="180" w:vertAnchor="text" w:horzAnchor="margin" w:tblpX="108" w:tblpY="56"/>
        <w:tblW w:w="54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540"/>
        <w:gridCol w:w="1710"/>
        <w:gridCol w:w="900"/>
        <w:gridCol w:w="1098"/>
        <w:gridCol w:w="1152"/>
      </w:tblGrid>
      <w:tr w:rsidR="00685FB9" w:rsidRPr="00FB1B62" w:rsidTr="0002669A">
        <w:trPr>
          <w:trHeight w:val="178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:rsidR="00685FB9" w:rsidRPr="00FB1B62" w:rsidRDefault="00685FB9" w:rsidP="00336E0F">
            <w:pPr>
              <w:jc w:val="center"/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</w:pPr>
            <w:r w:rsidRPr="00FB1B62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 xml:space="preserve">Key  Fig.1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:rsidR="00685FB9" w:rsidRPr="00FB1B62" w:rsidRDefault="00685FB9" w:rsidP="00336E0F">
            <w:pPr>
              <w:jc w:val="center"/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</w:pPr>
            <w:r w:rsidRPr="00FB1B62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>Station</w:t>
            </w:r>
            <w:r w:rsidRPr="00FB1B62">
              <w:rPr>
                <w:rFonts w:ascii="Cambria" w:hAnsi="Cambria"/>
                <w:b/>
                <w:color w:val="FFFFFF"/>
                <w:sz w:val="14"/>
                <w:szCs w:val="16"/>
              </w:rPr>
              <w:t xml:space="preserve"> - Location</w:t>
            </w:r>
          </w:p>
          <w:p w:rsidR="00685FB9" w:rsidRPr="00FB1B62" w:rsidRDefault="00685FB9" w:rsidP="00336E0F">
            <w:pPr>
              <w:jc w:val="center"/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:rsidR="00685FB9" w:rsidRPr="00FB1B62" w:rsidRDefault="00685FB9" w:rsidP="00336E0F">
            <w:pPr>
              <w:jc w:val="center"/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</w:pPr>
            <w:r w:rsidRPr="00FB1B62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>Rainfall</w:t>
            </w:r>
          </w:p>
          <w:p w:rsidR="00685FB9" w:rsidRPr="00FB1B62" w:rsidRDefault="00685FB9" w:rsidP="00336E0F">
            <w:pPr>
              <w:jc w:val="center"/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</w:pPr>
            <w:r w:rsidRPr="00FB1B62">
              <w:rPr>
                <w:rFonts w:ascii="Cambria" w:hAnsi="Cambria"/>
                <w:color w:val="FFFFFF"/>
                <w:sz w:val="14"/>
                <w:szCs w:val="16"/>
              </w:rPr>
              <w:t>(</w:t>
            </w:r>
            <w:r w:rsidRPr="00FB1B62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 xml:space="preserve"> mm</w:t>
            </w:r>
            <w:r w:rsidRPr="00FB1B62">
              <w:rPr>
                <w:rFonts w:ascii="Cambria" w:hAnsi="Cambria"/>
                <w:color w:val="FFFFFF"/>
                <w:sz w:val="14"/>
                <w:szCs w:val="16"/>
              </w:rPr>
              <w:t>)</w:t>
            </w:r>
          </w:p>
        </w:tc>
        <w:tc>
          <w:tcPr>
            <w:tcW w:w="10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:rsidR="00685FB9" w:rsidRPr="00FB1B62" w:rsidRDefault="00685FB9" w:rsidP="00336E0F">
            <w:pPr>
              <w:jc w:val="center"/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</w:pPr>
            <w:r w:rsidRPr="00FB1B62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>Max.</w:t>
            </w:r>
            <w:r w:rsidRPr="00FB1B62">
              <w:rPr>
                <w:rFonts w:ascii="Cambria" w:hAnsi="Cambria"/>
                <w:color w:val="FFFFFF"/>
                <w:sz w:val="14"/>
                <w:szCs w:val="16"/>
              </w:rPr>
              <w:t xml:space="preserve"> </w:t>
            </w:r>
            <w:r w:rsidRPr="00FB1B62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 xml:space="preserve">Temp. </w:t>
            </w:r>
          </w:p>
          <w:p w:rsidR="00685FB9" w:rsidRPr="00FB1B62" w:rsidRDefault="00685FB9" w:rsidP="00336E0F">
            <w:pPr>
              <w:jc w:val="center"/>
              <w:rPr>
                <w:b/>
                <w:bCs/>
                <w:color w:val="FFFFFF"/>
                <w:sz w:val="14"/>
                <w:szCs w:val="16"/>
              </w:rPr>
            </w:pPr>
            <w:r w:rsidRPr="00FB1B62">
              <w:rPr>
                <w:rFonts w:ascii="Cambria" w:hAnsi="Cambria"/>
                <w:color w:val="FFFFFF"/>
                <w:sz w:val="14"/>
                <w:szCs w:val="16"/>
              </w:rPr>
              <w:t>(</w:t>
            </w:r>
            <w:r w:rsidRPr="00FB1B62">
              <w:rPr>
                <w:rFonts w:ascii="Cambria" w:hAnsi="Cambria"/>
                <w:b/>
                <w:bCs/>
                <w:color w:val="FFFFFF"/>
                <w:sz w:val="14"/>
                <w:szCs w:val="16"/>
                <w:vertAlign w:val="superscript"/>
              </w:rPr>
              <w:t>o</w:t>
            </w:r>
            <w:r w:rsidRPr="00FB1B62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> C</w:t>
            </w:r>
            <w:r w:rsidRPr="00FB1B62">
              <w:rPr>
                <w:rFonts w:ascii="Cambria" w:hAnsi="Cambria"/>
                <w:color w:val="FFFFFF"/>
                <w:sz w:val="14"/>
                <w:szCs w:val="16"/>
              </w:rPr>
              <w:t>)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:rsidR="00685FB9" w:rsidRPr="00FB1B62" w:rsidRDefault="00685FB9" w:rsidP="00336E0F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</w:pPr>
            <w:r w:rsidRPr="00FB1B62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>Min.</w:t>
            </w:r>
            <w:r w:rsidRPr="00FB1B62">
              <w:rPr>
                <w:rFonts w:ascii="Cambria" w:hAnsi="Cambria"/>
                <w:color w:val="FFFFFF"/>
                <w:sz w:val="14"/>
                <w:szCs w:val="16"/>
              </w:rPr>
              <w:t xml:space="preserve"> </w:t>
            </w:r>
            <w:r w:rsidRPr="00FB1B62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>Temp.</w:t>
            </w:r>
          </w:p>
          <w:p w:rsidR="00685FB9" w:rsidRPr="00FB1B62" w:rsidRDefault="00685FB9" w:rsidP="00336E0F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</w:pPr>
            <w:r w:rsidRPr="00FB1B62">
              <w:rPr>
                <w:rFonts w:ascii="Cambria" w:hAnsi="Cambria"/>
                <w:color w:val="FFFFFF"/>
                <w:sz w:val="14"/>
                <w:szCs w:val="16"/>
              </w:rPr>
              <w:t>(</w:t>
            </w:r>
            <w:r w:rsidRPr="00FB1B62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 xml:space="preserve"> </w:t>
            </w:r>
            <w:r w:rsidRPr="00FB1B62">
              <w:rPr>
                <w:rFonts w:ascii="Cambria" w:hAnsi="Cambria"/>
                <w:b/>
                <w:bCs/>
                <w:color w:val="FFFFFF"/>
                <w:sz w:val="14"/>
                <w:szCs w:val="16"/>
                <w:vertAlign w:val="superscript"/>
              </w:rPr>
              <w:t>o</w:t>
            </w:r>
            <w:r w:rsidRPr="00FB1B62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> C</w:t>
            </w:r>
            <w:r w:rsidRPr="00FB1B62">
              <w:rPr>
                <w:rFonts w:ascii="Cambria" w:hAnsi="Cambria"/>
                <w:color w:val="FFFFFF"/>
                <w:sz w:val="14"/>
                <w:szCs w:val="16"/>
              </w:rPr>
              <w:t>)</w:t>
            </w:r>
          </w:p>
        </w:tc>
      </w:tr>
      <w:tr w:rsidR="00685FB9" w:rsidRPr="00FB1B62" w:rsidTr="0002669A">
        <w:trPr>
          <w:trHeight w:val="177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0504D"/>
          </w:tcPr>
          <w:p w:rsidR="00685FB9" w:rsidRPr="00FB1B62" w:rsidRDefault="00F1590B" w:rsidP="00336E0F">
            <w:pPr>
              <w:jc w:val="center"/>
              <w:rPr>
                <w:b/>
                <w:bCs/>
                <w:color w:val="FFFFFF"/>
                <w:sz w:val="16"/>
                <w:szCs w:val="16"/>
                <w:highlight w:val="yellow"/>
              </w:rPr>
            </w:pPr>
            <w:r w:rsidRPr="00F1590B">
              <w:rPr>
                <w:bCs/>
                <w:noProof/>
                <w:color w:val="FFFFFF"/>
                <w:sz w:val="16"/>
                <w:szCs w:val="16"/>
                <w:highlight w:val="yellow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348" type="#_x0000_t120" style="position:absolute;left:0;text-align:left;margin-left:7.9pt;margin-top:3.65pt;width:4.8pt;height:3.55pt;flip:y;z-index:251658240;mso-position-horizontal-relative:text;mso-position-vertical-relative:text" fillcolor="#ffc000" strokecolor="#ffc000"/>
              </w:pic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</w:tcPr>
          <w:p w:rsidR="00685FB9" w:rsidRPr="00FB1B62" w:rsidRDefault="00685FB9" w:rsidP="00336E0F">
            <w:pPr>
              <w:jc w:val="center"/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</w:pPr>
            <w:r w:rsidRPr="00FB1B62"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  <w:t>Arnos Vale - Airport</w:t>
            </w: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685FB9" w:rsidRPr="00FB1B62" w:rsidRDefault="00E652A9" w:rsidP="00336E0F">
            <w:pPr>
              <w:jc w:val="center"/>
              <w:rPr>
                <w:rFonts w:ascii="Cambria" w:hAnsi="Cambria"/>
                <w:sz w:val="20"/>
                <w:highlight w:val="yellow"/>
              </w:rPr>
            </w:pPr>
            <w:r w:rsidRPr="00E652A9">
              <w:rPr>
                <w:rFonts w:ascii="Cambria" w:hAnsi="Cambria"/>
                <w:sz w:val="20"/>
              </w:rPr>
              <w:t>142.4</w:t>
            </w:r>
          </w:p>
        </w:tc>
        <w:tc>
          <w:tcPr>
            <w:tcW w:w="10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685FB9" w:rsidRPr="00E652A9" w:rsidRDefault="00E652A9" w:rsidP="00336E0F">
            <w:pPr>
              <w:jc w:val="center"/>
              <w:rPr>
                <w:rFonts w:ascii="Cambria" w:hAnsi="Cambria"/>
                <w:sz w:val="20"/>
              </w:rPr>
            </w:pPr>
            <w:r w:rsidRPr="00E652A9">
              <w:rPr>
                <w:rFonts w:ascii="Cambria" w:hAnsi="Cambria"/>
                <w:sz w:val="20"/>
              </w:rPr>
              <w:t>32</w:t>
            </w:r>
            <w:r w:rsidR="006F259D" w:rsidRPr="00E652A9">
              <w:rPr>
                <w:rFonts w:ascii="Cambria" w:hAnsi="Cambria"/>
                <w:sz w:val="20"/>
              </w:rPr>
              <w:t>.</w:t>
            </w:r>
            <w:r w:rsidRPr="00E652A9">
              <w:rPr>
                <w:rFonts w:ascii="Cambria" w:hAnsi="Cambria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685FB9" w:rsidRPr="00E652A9" w:rsidRDefault="00E652A9" w:rsidP="00336E0F">
            <w:pPr>
              <w:jc w:val="center"/>
              <w:rPr>
                <w:rFonts w:ascii="Cambria" w:hAnsi="Cambria"/>
                <w:sz w:val="20"/>
              </w:rPr>
            </w:pPr>
            <w:r w:rsidRPr="00E652A9">
              <w:rPr>
                <w:rFonts w:ascii="Cambria" w:hAnsi="Cambria"/>
                <w:sz w:val="20"/>
              </w:rPr>
              <w:t>24</w:t>
            </w:r>
            <w:r w:rsidR="00BD2570" w:rsidRPr="00E652A9">
              <w:rPr>
                <w:rFonts w:ascii="Cambria" w:hAnsi="Cambria"/>
                <w:sz w:val="20"/>
              </w:rPr>
              <w:t>.</w:t>
            </w:r>
            <w:r w:rsidR="00755025" w:rsidRPr="00E652A9">
              <w:rPr>
                <w:rFonts w:ascii="Cambria" w:hAnsi="Cambria"/>
                <w:sz w:val="20"/>
              </w:rPr>
              <w:t>4</w:t>
            </w:r>
          </w:p>
        </w:tc>
      </w:tr>
      <w:tr w:rsidR="00685FB9" w:rsidRPr="00FB1B62" w:rsidTr="0002669A">
        <w:trPr>
          <w:trHeight w:val="187"/>
        </w:trPr>
        <w:tc>
          <w:tcPr>
            <w:tcW w:w="54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0504D"/>
          </w:tcPr>
          <w:p w:rsidR="00685FB9" w:rsidRPr="00FB1B62" w:rsidRDefault="00F1590B" w:rsidP="00336E0F">
            <w:pPr>
              <w:jc w:val="center"/>
              <w:rPr>
                <w:b/>
                <w:bCs/>
                <w:color w:val="FFFFFF"/>
                <w:sz w:val="16"/>
                <w:szCs w:val="16"/>
                <w:highlight w:val="yellow"/>
              </w:rPr>
            </w:pPr>
            <w:r w:rsidRPr="00F1590B">
              <w:rPr>
                <w:rFonts w:ascii="Cambria" w:hAnsi="Cambria"/>
                <w:bCs/>
                <w:noProof/>
                <w:sz w:val="20"/>
                <w:highlight w:val="yellow"/>
              </w:rPr>
              <w:pict>
                <v:shape id="_x0000_s1349" type="#_x0000_t120" style="position:absolute;left:0;text-align:left;margin-left:7.7pt;margin-top:4.45pt;width:5.85pt;height:3.55pt;flip:y;z-index:251659264;mso-position-horizontal-relative:text;mso-position-vertical-relative:text" fillcolor="#3312fa" strokecolor="#3312fa"/>
              </w:pict>
            </w:r>
          </w:p>
        </w:tc>
        <w:tc>
          <w:tcPr>
            <w:tcW w:w="1710" w:type="dxa"/>
            <w:shd w:val="clear" w:color="auto" w:fill="C0504D"/>
          </w:tcPr>
          <w:p w:rsidR="00685FB9" w:rsidRPr="00FB1B62" w:rsidRDefault="00685FB9" w:rsidP="00336E0F">
            <w:pPr>
              <w:jc w:val="center"/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</w:pPr>
            <w:r w:rsidRPr="00FB1B62"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  <w:t xml:space="preserve">Langley Park </w:t>
            </w:r>
          </w:p>
        </w:tc>
        <w:tc>
          <w:tcPr>
            <w:tcW w:w="900" w:type="dxa"/>
            <w:shd w:val="clear" w:color="auto" w:fill="EFD3D2"/>
          </w:tcPr>
          <w:p w:rsidR="00685FB9" w:rsidRPr="0002669A" w:rsidRDefault="0002669A" w:rsidP="00336E0F">
            <w:pPr>
              <w:jc w:val="center"/>
              <w:rPr>
                <w:rFonts w:ascii="Cambria" w:hAnsi="Cambria"/>
                <w:sz w:val="20"/>
              </w:rPr>
            </w:pPr>
            <w:r w:rsidRPr="0002669A">
              <w:rPr>
                <w:rFonts w:ascii="Cambria" w:hAnsi="Cambria"/>
                <w:sz w:val="20"/>
              </w:rPr>
              <w:t>121.3</w:t>
            </w:r>
          </w:p>
        </w:tc>
        <w:tc>
          <w:tcPr>
            <w:tcW w:w="1098" w:type="dxa"/>
            <w:shd w:val="clear" w:color="auto" w:fill="EFD3D2"/>
          </w:tcPr>
          <w:p w:rsidR="00685FB9" w:rsidRPr="0002669A" w:rsidRDefault="0002669A" w:rsidP="00336E0F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02669A">
              <w:rPr>
                <w:rFonts w:ascii="Cambria" w:hAnsi="Cambria"/>
                <w:color w:val="000000"/>
                <w:sz w:val="20"/>
              </w:rPr>
              <w:t>31.3</w:t>
            </w:r>
          </w:p>
        </w:tc>
        <w:tc>
          <w:tcPr>
            <w:tcW w:w="1152" w:type="dxa"/>
            <w:shd w:val="clear" w:color="auto" w:fill="EFD3D2"/>
          </w:tcPr>
          <w:p w:rsidR="00685FB9" w:rsidRPr="0002669A" w:rsidRDefault="0002669A" w:rsidP="00336E0F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02669A">
              <w:rPr>
                <w:rFonts w:ascii="Cambria" w:hAnsi="Cambria"/>
                <w:color w:val="000000"/>
                <w:sz w:val="20"/>
              </w:rPr>
              <w:t>22.6</w:t>
            </w:r>
          </w:p>
        </w:tc>
      </w:tr>
      <w:tr w:rsidR="00685FB9" w:rsidRPr="00FB1B62" w:rsidTr="0002669A">
        <w:trPr>
          <w:trHeight w:val="111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C0504D"/>
          </w:tcPr>
          <w:p w:rsidR="00685FB9" w:rsidRPr="00FB1B62" w:rsidRDefault="00F1590B" w:rsidP="00336E0F">
            <w:pPr>
              <w:jc w:val="center"/>
              <w:rPr>
                <w:b/>
                <w:bCs/>
                <w:color w:val="FFFFFF"/>
                <w:sz w:val="16"/>
                <w:szCs w:val="16"/>
                <w:highlight w:val="yellow"/>
              </w:rPr>
            </w:pPr>
            <w:r w:rsidRPr="00F1590B">
              <w:rPr>
                <w:rFonts w:ascii="Cambria" w:hAnsi="Cambria"/>
                <w:bCs/>
                <w:noProof/>
                <w:sz w:val="20"/>
                <w:highlight w:val="yellow"/>
              </w:rPr>
              <w:pict>
                <v:shape id="_x0000_s1350" type="#_x0000_t120" style="position:absolute;left:0;text-align:left;margin-left:7.7pt;margin-top:3.7pt;width:5.85pt;height:3.55pt;flip:y;z-index:251660288;mso-position-horizontal-relative:text;mso-position-vertical-relative:text" fillcolor="#00b050" strokecolor="#00b050"/>
              </w:pic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</w:tcPr>
          <w:p w:rsidR="00685FB9" w:rsidRPr="00FB1B62" w:rsidRDefault="00685FB9" w:rsidP="00336E0F">
            <w:pPr>
              <w:jc w:val="center"/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</w:pPr>
            <w:r w:rsidRPr="00FB1B62"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  <w:t>Belle Isle</w:t>
            </w: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685FB9" w:rsidRPr="0002669A" w:rsidRDefault="0002669A" w:rsidP="00336E0F">
            <w:pPr>
              <w:jc w:val="center"/>
              <w:rPr>
                <w:rFonts w:ascii="Cambria" w:hAnsi="Cambria"/>
                <w:sz w:val="20"/>
              </w:rPr>
            </w:pPr>
            <w:r w:rsidRPr="0002669A">
              <w:rPr>
                <w:rFonts w:ascii="Cambria" w:hAnsi="Cambria"/>
                <w:sz w:val="20"/>
              </w:rPr>
              <w:t>177.5</w:t>
            </w:r>
          </w:p>
        </w:tc>
        <w:tc>
          <w:tcPr>
            <w:tcW w:w="10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685FB9" w:rsidRPr="0002669A" w:rsidRDefault="0002669A" w:rsidP="00336E0F">
            <w:pPr>
              <w:jc w:val="center"/>
              <w:rPr>
                <w:rFonts w:ascii="Cambria" w:hAnsi="Cambria"/>
                <w:sz w:val="20"/>
              </w:rPr>
            </w:pPr>
            <w:r w:rsidRPr="0002669A">
              <w:rPr>
                <w:rFonts w:ascii="Cambria" w:hAnsi="Cambria"/>
                <w:sz w:val="20"/>
              </w:rPr>
              <w:t>31.2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685FB9" w:rsidRPr="0002669A" w:rsidRDefault="006774CF" w:rsidP="0002669A">
            <w:pPr>
              <w:rPr>
                <w:rFonts w:ascii="Cambria" w:hAnsi="Cambria"/>
                <w:sz w:val="20"/>
              </w:rPr>
            </w:pPr>
            <w:r w:rsidRPr="0002669A">
              <w:rPr>
                <w:rFonts w:ascii="Cambria" w:hAnsi="Cambria"/>
                <w:sz w:val="20"/>
              </w:rPr>
              <w:t xml:space="preserve">      2</w:t>
            </w:r>
            <w:r w:rsidR="00512BB3" w:rsidRPr="0002669A">
              <w:rPr>
                <w:rFonts w:ascii="Cambria" w:hAnsi="Cambria"/>
                <w:sz w:val="20"/>
              </w:rPr>
              <w:t>2.</w:t>
            </w:r>
            <w:r w:rsidR="0002669A" w:rsidRPr="0002669A">
              <w:rPr>
                <w:rFonts w:ascii="Cambria" w:hAnsi="Cambria"/>
                <w:sz w:val="20"/>
              </w:rPr>
              <w:t>1</w:t>
            </w:r>
          </w:p>
        </w:tc>
      </w:tr>
      <w:tr w:rsidR="00501730" w:rsidRPr="00FB1B62" w:rsidTr="0002669A">
        <w:trPr>
          <w:trHeight w:val="111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C0504D"/>
          </w:tcPr>
          <w:p w:rsidR="00501730" w:rsidRPr="00FB1B62" w:rsidRDefault="00F1590B" w:rsidP="00336E0F">
            <w:pPr>
              <w:jc w:val="center"/>
              <w:rPr>
                <w:rFonts w:ascii="Cambria" w:hAnsi="Cambria"/>
                <w:bCs/>
                <w:noProof/>
                <w:sz w:val="20"/>
                <w:highlight w:val="yellow"/>
              </w:rPr>
            </w:pPr>
            <w:r w:rsidRPr="00F1590B">
              <w:rPr>
                <w:rFonts w:ascii="Cambria" w:hAnsi="Cambria"/>
                <w:bCs/>
                <w:noProof/>
                <w:sz w:val="20"/>
                <w:highlight w:val="yellow"/>
              </w:rPr>
              <w:pict>
                <v:shape id="_x0000_s1371" type="#_x0000_t120" style="position:absolute;left:0;text-align:left;margin-left:6.85pt;margin-top:3pt;width:5.85pt;height:3.55pt;flip:y;z-index:251670528;mso-position-horizontal-relative:text;mso-position-vertical-relative:text" fillcolor="red" strokecolor="red"/>
              </w:pic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</w:tcPr>
          <w:p w:rsidR="00501730" w:rsidRPr="00FB1B62" w:rsidRDefault="00501730" w:rsidP="00336E0F">
            <w:pPr>
              <w:jc w:val="center"/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</w:pPr>
            <w:r w:rsidRPr="00FB1B62"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  <w:t>Richmond</w:t>
            </w: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1730" w:rsidRPr="0002669A" w:rsidRDefault="0002669A" w:rsidP="00336E0F">
            <w:pPr>
              <w:jc w:val="center"/>
              <w:rPr>
                <w:rFonts w:ascii="Cambria" w:hAnsi="Cambria"/>
                <w:sz w:val="20"/>
              </w:rPr>
            </w:pPr>
            <w:r w:rsidRPr="0002669A">
              <w:rPr>
                <w:rFonts w:ascii="Cambria" w:hAnsi="Cambria"/>
                <w:sz w:val="20"/>
              </w:rPr>
              <w:t>189.5</w:t>
            </w:r>
          </w:p>
        </w:tc>
        <w:tc>
          <w:tcPr>
            <w:tcW w:w="10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1730" w:rsidRPr="0002669A" w:rsidRDefault="0002669A" w:rsidP="00512BB3">
            <w:pPr>
              <w:jc w:val="center"/>
              <w:rPr>
                <w:rFonts w:ascii="Cambria" w:hAnsi="Cambria"/>
                <w:sz w:val="20"/>
              </w:rPr>
            </w:pPr>
            <w:r w:rsidRPr="0002669A">
              <w:rPr>
                <w:rFonts w:ascii="Cambria" w:hAnsi="Cambria"/>
                <w:sz w:val="20"/>
              </w:rPr>
              <w:t>32.8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</w:tcPr>
          <w:p w:rsidR="00501730" w:rsidRPr="0002669A" w:rsidRDefault="009D4DFF" w:rsidP="009D4DFF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   </w:t>
            </w:r>
            <w:r w:rsidR="0002669A" w:rsidRPr="0002669A">
              <w:rPr>
                <w:rFonts w:ascii="Cambria" w:hAnsi="Cambria"/>
                <w:sz w:val="20"/>
              </w:rPr>
              <w:t>23.1</w:t>
            </w:r>
          </w:p>
        </w:tc>
      </w:tr>
    </w:tbl>
    <w:p w:rsidR="00CF0ECA" w:rsidRPr="00FB1B62" w:rsidRDefault="00CF0ECA" w:rsidP="00694C59">
      <w:pPr>
        <w:jc w:val="both"/>
        <w:rPr>
          <w:rFonts w:ascii="Cambria" w:hAnsi="Cambria"/>
          <w:color w:val="000000"/>
          <w:sz w:val="22"/>
          <w:szCs w:val="22"/>
          <w:highlight w:val="yellow"/>
        </w:rPr>
      </w:pPr>
    </w:p>
    <w:tbl>
      <w:tblPr>
        <w:tblpPr w:leftFromText="180" w:rightFromText="180" w:vertAnchor="text" w:horzAnchor="margin" w:tblpX="108" w:tblpY="222"/>
        <w:tblW w:w="54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1530"/>
        <w:gridCol w:w="900"/>
        <w:gridCol w:w="738"/>
        <w:gridCol w:w="1062"/>
        <w:gridCol w:w="1170"/>
      </w:tblGrid>
      <w:tr w:rsidR="0010245C" w:rsidRPr="00FB1B62" w:rsidTr="00CB2FD0">
        <w:trPr>
          <w:trHeight w:val="313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10245C" w:rsidRPr="00FB1B62" w:rsidRDefault="0010245C" w:rsidP="00336E0F">
            <w:pPr>
              <w:jc w:val="center"/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</w:pPr>
            <w:r w:rsidRPr="00FB1B62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>E. T. Joshua Airport Station</w:t>
            </w: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10245C" w:rsidRPr="00322925" w:rsidRDefault="0010245C" w:rsidP="00336E0F">
            <w:pPr>
              <w:jc w:val="center"/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</w:pPr>
            <w:r w:rsidRPr="00322925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>Rain-days</w:t>
            </w:r>
          </w:p>
        </w:tc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10245C" w:rsidRPr="00322925" w:rsidRDefault="0010245C" w:rsidP="00336E0F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</w:pPr>
            <w:r w:rsidRPr="00322925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>Rainfall</w:t>
            </w:r>
          </w:p>
          <w:p w:rsidR="0010245C" w:rsidRPr="00322925" w:rsidRDefault="0010245C" w:rsidP="00336E0F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</w:pPr>
            <w:r w:rsidRPr="00322925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>mm</w:t>
            </w:r>
          </w:p>
        </w:tc>
        <w:tc>
          <w:tcPr>
            <w:tcW w:w="10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3178FD" w:rsidRPr="00322925" w:rsidRDefault="0010245C" w:rsidP="00336E0F">
            <w:pPr>
              <w:jc w:val="center"/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</w:pPr>
            <w:r w:rsidRPr="00322925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>Mean R</w:t>
            </w:r>
            <w:r w:rsidR="003178FD" w:rsidRPr="00322925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>H</w:t>
            </w:r>
          </w:p>
          <w:p w:rsidR="0010245C" w:rsidRPr="00322925" w:rsidRDefault="0010245C" w:rsidP="00336E0F">
            <w:pPr>
              <w:jc w:val="center"/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</w:pPr>
            <w:r w:rsidRPr="00322925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 xml:space="preserve"> %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10245C" w:rsidRPr="00322925" w:rsidRDefault="0010245C" w:rsidP="00336E0F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</w:pPr>
            <w:r w:rsidRPr="00322925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>Max/Min Temp.</w:t>
            </w:r>
            <w:r w:rsidRPr="00322925">
              <w:rPr>
                <w:rFonts w:ascii="Cambria" w:hAnsi="Cambria"/>
                <w:b/>
                <w:bCs/>
                <w:color w:val="FFFFFF"/>
                <w:sz w:val="14"/>
                <w:szCs w:val="16"/>
                <w:vertAlign w:val="superscript"/>
              </w:rPr>
              <w:t xml:space="preserve"> o</w:t>
            </w:r>
            <w:r w:rsidRPr="00322925">
              <w:rPr>
                <w:rFonts w:ascii="Cambria" w:hAnsi="Cambria"/>
                <w:b/>
                <w:bCs/>
                <w:color w:val="FFFFFF"/>
                <w:sz w:val="14"/>
                <w:szCs w:val="16"/>
              </w:rPr>
              <w:t> C</w:t>
            </w:r>
          </w:p>
        </w:tc>
      </w:tr>
      <w:tr w:rsidR="0010245C" w:rsidRPr="00FB1B62" w:rsidTr="00CB2FD0">
        <w:trPr>
          <w:trHeight w:val="225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10245C" w:rsidRPr="00FB1B62" w:rsidRDefault="00BE57A2" w:rsidP="00336E0F">
            <w:pPr>
              <w:jc w:val="center"/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/>
                <w:sz w:val="16"/>
                <w:szCs w:val="16"/>
              </w:rPr>
              <w:t>August</w:t>
            </w: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10245C" w:rsidRPr="00FB1B62" w:rsidRDefault="00901239" w:rsidP="00336E0F">
            <w:pPr>
              <w:jc w:val="center"/>
              <w:rPr>
                <w:rFonts w:ascii="Cambria" w:hAnsi="Cambria"/>
                <w:sz w:val="20"/>
                <w:highlight w:val="yellow"/>
              </w:rPr>
            </w:pPr>
            <w:r w:rsidRPr="00E652A9">
              <w:rPr>
                <w:rFonts w:ascii="Cambria" w:hAnsi="Cambria"/>
                <w:sz w:val="20"/>
              </w:rPr>
              <w:t>1</w:t>
            </w:r>
            <w:r w:rsidR="00E652A9">
              <w:rPr>
                <w:rFonts w:ascii="Cambria" w:hAnsi="Cambria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10245C" w:rsidRPr="00FB1B62" w:rsidRDefault="00E652A9" w:rsidP="00336E0F">
            <w:pPr>
              <w:jc w:val="center"/>
              <w:rPr>
                <w:rFonts w:ascii="Cambria" w:hAnsi="Cambria"/>
                <w:sz w:val="20"/>
                <w:highlight w:val="yellow"/>
              </w:rPr>
            </w:pPr>
            <w:r w:rsidRPr="00E652A9">
              <w:rPr>
                <w:rFonts w:ascii="Cambria" w:hAnsi="Cambria"/>
                <w:sz w:val="20"/>
              </w:rPr>
              <w:t>142.4</w:t>
            </w:r>
          </w:p>
        </w:tc>
        <w:tc>
          <w:tcPr>
            <w:tcW w:w="1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10245C" w:rsidRPr="00FB1B62" w:rsidRDefault="009D4DFF" w:rsidP="00336E0F">
            <w:pPr>
              <w:jc w:val="center"/>
              <w:rPr>
                <w:rFonts w:ascii="Cambria" w:hAnsi="Cambria"/>
                <w:sz w:val="20"/>
                <w:highlight w:val="yellow"/>
              </w:rPr>
            </w:pPr>
            <w:r>
              <w:rPr>
                <w:rFonts w:ascii="Cambria" w:hAnsi="Cambria"/>
                <w:sz w:val="20"/>
              </w:rPr>
              <w:t>7</w:t>
            </w:r>
            <w:r w:rsidR="00E652A9" w:rsidRPr="0002669A">
              <w:rPr>
                <w:rFonts w:ascii="Cambria" w:hAnsi="Cambria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10245C" w:rsidRPr="00FB1B62" w:rsidRDefault="00A9558B" w:rsidP="00CB2FD0">
            <w:pPr>
              <w:jc w:val="center"/>
              <w:rPr>
                <w:rFonts w:ascii="Cambria" w:hAnsi="Cambria"/>
                <w:sz w:val="20"/>
                <w:highlight w:val="yellow"/>
              </w:rPr>
            </w:pPr>
            <w:r w:rsidRPr="00E652A9">
              <w:rPr>
                <w:rFonts w:ascii="Cambria" w:hAnsi="Cambria"/>
                <w:sz w:val="20"/>
              </w:rPr>
              <w:t>32.2</w:t>
            </w:r>
            <w:r w:rsidR="00520EA0" w:rsidRPr="00E652A9">
              <w:rPr>
                <w:rFonts w:ascii="Cambria" w:hAnsi="Cambria"/>
                <w:sz w:val="20"/>
              </w:rPr>
              <w:t>/</w:t>
            </w:r>
            <w:r w:rsidRPr="00E652A9">
              <w:rPr>
                <w:rFonts w:ascii="Cambria" w:hAnsi="Cambria"/>
                <w:sz w:val="20"/>
              </w:rPr>
              <w:t>24.4</w:t>
            </w:r>
          </w:p>
        </w:tc>
      </w:tr>
      <w:tr w:rsidR="0010245C" w:rsidRPr="00FB1B62" w:rsidTr="00CB2FD0">
        <w:trPr>
          <w:trHeight w:val="193"/>
        </w:trPr>
        <w:tc>
          <w:tcPr>
            <w:tcW w:w="153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:rsidR="0010245C" w:rsidRPr="00FB1B62" w:rsidRDefault="0010245C" w:rsidP="00336E0F">
            <w:pPr>
              <w:jc w:val="center"/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</w:pPr>
            <w:r w:rsidRPr="00FB1B62">
              <w:rPr>
                <w:rFonts w:ascii="Cambria" w:hAnsi="Cambria"/>
                <w:b/>
                <w:color w:val="FFFFFF"/>
                <w:sz w:val="16"/>
                <w:szCs w:val="16"/>
              </w:rPr>
              <w:t>30 year average</w:t>
            </w:r>
            <w:r w:rsidR="00E6367E" w:rsidRPr="00FB1B62">
              <w:rPr>
                <w:rFonts w:ascii="Cambria" w:hAnsi="Cambria"/>
                <w:b/>
                <w:color w:val="FFFFFF"/>
                <w:sz w:val="16"/>
                <w:szCs w:val="16"/>
              </w:rPr>
              <w:t>*</w:t>
            </w:r>
            <w:r w:rsidRPr="00FB1B62">
              <w:rPr>
                <w:rFonts w:ascii="Cambria" w:hAnsi="Cambria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D3DFEE"/>
          </w:tcPr>
          <w:p w:rsidR="0010245C" w:rsidRPr="00CE54DD" w:rsidRDefault="00C72003" w:rsidP="00336E0F">
            <w:pPr>
              <w:jc w:val="center"/>
              <w:rPr>
                <w:rFonts w:ascii="Cambria" w:hAnsi="Cambria"/>
                <w:sz w:val="20"/>
              </w:rPr>
            </w:pPr>
            <w:r w:rsidRPr="00CE54DD">
              <w:rPr>
                <w:rFonts w:ascii="Cambria" w:hAnsi="Cambria"/>
                <w:sz w:val="20"/>
              </w:rPr>
              <w:t>2</w:t>
            </w:r>
            <w:r w:rsidR="00B931DE" w:rsidRPr="00CE54DD">
              <w:rPr>
                <w:rFonts w:ascii="Cambria" w:hAnsi="Cambria"/>
                <w:sz w:val="20"/>
              </w:rPr>
              <w:t>0</w:t>
            </w:r>
          </w:p>
        </w:tc>
        <w:tc>
          <w:tcPr>
            <w:tcW w:w="738" w:type="dxa"/>
            <w:shd w:val="clear" w:color="auto" w:fill="D3DFEE"/>
          </w:tcPr>
          <w:p w:rsidR="0010245C" w:rsidRPr="00CE54DD" w:rsidRDefault="00B931DE" w:rsidP="00336E0F">
            <w:pPr>
              <w:jc w:val="center"/>
              <w:rPr>
                <w:rFonts w:ascii="Cambria" w:hAnsi="Cambria"/>
                <w:sz w:val="20"/>
              </w:rPr>
            </w:pPr>
            <w:r w:rsidRPr="00CE54DD">
              <w:rPr>
                <w:rFonts w:ascii="Cambria" w:hAnsi="Cambria"/>
                <w:sz w:val="20"/>
              </w:rPr>
              <w:t>237.0</w:t>
            </w:r>
          </w:p>
        </w:tc>
        <w:tc>
          <w:tcPr>
            <w:tcW w:w="1062" w:type="dxa"/>
            <w:shd w:val="clear" w:color="auto" w:fill="D3DFEE"/>
          </w:tcPr>
          <w:p w:rsidR="0010245C" w:rsidRPr="00CE54DD" w:rsidRDefault="00CE54DD" w:rsidP="00336E0F">
            <w:pPr>
              <w:jc w:val="center"/>
              <w:rPr>
                <w:rFonts w:ascii="Cambria" w:hAnsi="Cambria"/>
                <w:sz w:val="20"/>
              </w:rPr>
            </w:pPr>
            <w:r w:rsidRPr="00CE54DD">
              <w:rPr>
                <w:rFonts w:ascii="Cambria" w:hAnsi="Cambria"/>
                <w:sz w:val="20"/>
              </w:rPr>
              <w:t>77.9</w:t>
            </w:r>
          </w:p>
        </w:tc>
        <w:tc>
          <w:tcPr>
            <w:tcW w:w="1170" w:type="dxa"/>
            <w:shd w:val="clear" w:color="auto" w:fill="D3DFEE"/>
          </w:tcPr>
          <w:p w:rsidR="0010245C" w:rsidRPr="00CE54DD" w:rsidRDefault="00CB2FD0" w:rsidP="00183E86">
            <w:pPr>
              <w:jc w:val="center"/>
              <w:rPr>
                <w:rFonts w:ascii="Cambria" w:hAnsi="Cambria"/>
                <w:sz w:val="20"/>
              </w:rPr>
            </w:pPr>
            <w:r w:rsidRPr="00CE54DD">
              <w:rPr>
                <w:rFonts w:ascii="Cambria" w:hAnsi="Cambria"/>
                <w:sz w:val="20"/>
              </w:rPr>
              <w:t>31.</w:t>
            </w:r>
            <w:r w:rsidR="00CE54DD" w:rsidRPr="00CE54DD">
              <w:rPr>
                <w:rFonts w:ascii="Cambria" w:hAnsi="Cambria"/>
                <w:sz w:val="20"/>
              </w:rPr>
              <w:t>9</w:t>
            </w:r>
            <w:r w:rsidR="003C1D54" w:rsidRPr="00CE54DD">
              <w:rPr>
                <w:rFonts w:ascii="Cambria" w:hAnsi="Cambria"/>
                <w:sz w:val="20"/>
              </w:rPr>
              <w:t>/</w:t>
            </w:r>
            <w:r w:rsidR="00CE54DD" w:rsidRPr="00CE54DD">
              <w:rPr>
                <w:rFonts w:ascii="Cambria" w:hAnsi="Cambria"/>
                <w:sz w:val="20"/>
              </w:rPr>
              <w:t>22</w:t>
            </w:r>
            <w:r w:rsidR="00183E86" w:rsidRPr="00CE54DD">
              <w:rPr>
                <w:rFonts w:ascii="Cambria" w:hAnsi="Cambria"/>
                <w:sz w:val="20"/>
              </w:rPr>
              <w:t>.</w:t>
            </w:r>
            <w:r w:rsidR="00CE54DD" w:rsidRPr="00CE54DD">
              <w:rPr>
                <w:rFonts w:ascii="Cambria" w:hAnsi="Cambria"/>
                <w:sz w:val="20"/>
              </w:rPr>
              <w:t>9</w:t>
            </w:r>
          </w:p>
        </w:tc>
      </w:tr>
    </w:tbl>
    <w:p w:rsidR="00890F9E" w:rsidRPr="00FB1B62" w:rsidRDefault="0010245C" w:rsidP="00F135F2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highlight w:val="yellow"/>
        </w:rPr>
      </w:pPr>
      <w:r w:rsidRPr="00FB1B62">
        <w:rPr>
          <w:rFonts w:ascii="TT1C0t00" w:hAnsi="TT1C0t00" w:cs="TT1C0t00"/>
          <w:color w:val="3616F8"/>
          <w:sz w:val="16"/>
          <w:szCs w:val="16"/>
        </w:rPr>
        <w:t>Table 2. Comparison of Parameters at E.T. Joshua Airport Station</w:t>
      </w:r>
    </w:p>
    <w:p w:rsidR="00890F9E" w:rsidRPr="00FB1B62" w:rsidRDefault="00890F9E" w:rsidP="008D0AF6">
      <w:pPr>
        <w:autoSpaceDE w:val="0"/>
        <w:autoSpaceDN w:val="0"/>
        <w:adjustRightInd w:val="0"/>
        <w:jc w:val="right"/>
        <w:rPr>
          <w:rFonts w:ascii="Calibri" w:hAnsi="Calibri" w:cs="Calibri"/>
          <w:color w:val="3616F8"/>
          <w:sz w:val="18"/>
          <w:szCs w:val="18"/>
          <w:highlight w:val="yellow"/>
        </w:rPr>
      </w:pPr>
    </w:p>
    <w:p w:rsidR="00FB5DBD" w:rsidRPr="00FB1B62" w:rsidRDefault="00FB5DBD" w:rsidP="00795FC6">
      <w:pPr>
        <w:jc w:val="both"/>
        <w:rPr>
          <w:rFonts w:ascii="Cambria" w:hAnsi="Cambria"/>
          <w:color w:val="000000"/>
          <w:sz w:val="22"/>
          <w:szCs w:val="22"/>
          <w:highlight w:val="yellow"/>
        </w:rPr>
      </w:pPr>
    </w:p>
    <w:p w:rsidR="00BE57A2" w:rsidRDefault="006F2E9C" w:rsidP="00795FC6">
      <w:pPr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noProof/>
          <w:color w:val="000000"/>
          <w:sz w:val="22"/>
          <w:szCs w:val="22"/>
        </w:rPr>
        <w:drawing>
          <wp:inline distT="0" distB="0" distL="0" distR="0">
            <wp:extent cx="28575" cy="9525"/>
            <wp:effectExtent l="19050" t="0" r="9525" b="0"/>
            <wp:docPr id="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color w:val="000000"/>
          <w:sz w:val="22"/>
          <w:szCs w:val="22"/>
        </w:rPr>
        <w:drawing>
          <wp:inline distT="0" distB="0" distL="0" distR="0">
            <wp:extent cx="28575" cy="9525"/>
            <wp:effectExtent l="19050" t="0" r="9525" b="0"/>
            <wp:docPr id="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color w:val="000000"/>
          <w:sz w:val="22"/>
          <w:szCs w:val="22"/>
        </w:rPr>
        <w:drawing>
          <wp:inline distT="0" distB="0" distL="0" distR="0">
            <wp:extent cx="28575" cy="9525"/>
            <wp:effectExtent l="19050" t="0" r="9525" b="0"/>
            <wp:docPr id="1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2476">
        <w:rPr>
          <w:noProof/>
        </w:rPr>
        <w:drawing>
          <wp:inline distT="0" distB="0" distL="0" distR="0">
            <wp:extent cx="3124200" cy="2620857"/>
            <wp:effectExtent l="19050" t="0" r="0" b="0"/>
            <wp:docPr id="19" name="Picture 16" descr="ftp://63.175.159.29/CariCOF/CariCOF_outlooks/2015/SON_outlook/caricofson_prec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tp://63.175.159.29/CariCOF/CariCOF_outlooks/2015/SON_outlook/caricofson_precip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81" cy="262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AA2" w:rsidRDefault="00E90BFF" w:rsidP="00795FC6">
      <w:pPr>
        <w:jc w:val="both"/>
      </w:pPr>
      <w:r>
        <w:rPr>
          <w:rFonts w:ascii="Calibri" w:hAnsi="Calibri" w:cs="Calibri"/>
          <w:color w:val="3616F8"/>
          <w:sz w:val="16"/>
          <w:szCs w:val="18"/>
        </w:rPr>
        <w:t xml:space="preserve"> Figure 2 </w:t>
      </w:r>
      <w:r w:rsidR="00395AA2" w:rsidRPr="006A098D">
        <w:rPr>
          <w:rFonts w:ascii="Calibri" w:hAnsi="Calibri" w:cs="Calibri"/>
          <w:color w:val="3616F8"/>
          <w:sz w:val="16"/>
          <w:szCs w:val="18"/>
        </w:rPr>
        <w:t xml:space="preserve">Regional Precipitation Outlook September – October- November 2015 </w:t>
      </w:r>
      <w:hyperlink r:id="rId21" w:history="1">
        <w:r w:rsidR="00395AA2" w:rsidRPr="00FB1B62">
          <w:rPr>
            <w:rStyle w:val="Hyperlink"/>
            <w:rFonts w:ascii="Calibri" w:hAnsi="Calibri" w:cs="Calibri"/>
            <w:i/>
            <w:sz w:val="14"/>
            <w:szCs w:val="16"/>
          </w:rPr>
          <w:t>Read more.</w:t>
        </w:r>
      </w:hyperlink>
    </w:p>
    <w:p w:rsidR="00342337" w:rsidRDefault="00342337" w:rsidP="00795FC6">
      <w:pPr>
        <w:jc w:val="both"/>
      </w:pPr>
    </w:p>
    <w:p w:rsidR="00342337" w:rsidRDefault="00BE57A2" w:rsidP="00C05395">
      <w:pPr>
        <w:jc w:val="both"/>
        <w:rPr>
          <w:rFonts w:ascii="Cambria" w:hAnsi="Cambria" w:cs="Cambria"/>
          <w:color w:val="000000"/>
          <w:sz w:val="22"/>
          <w:szCs w:val="21"/>
        </w:rPr>
      </w:pPr>
      <w:r w:rsidRPr="00BE57A2">
        <w:rPr>
          <w:rFonts w:ascii="Cambria" w:hAnsi="Cambria"/>
          <w:color w:val="000000"/>
          <w:sz w:val="22"/>
          <w:szCs w:val="22"/>
        </w:rPr>
        <w:t>Average rainfall for September</w:t>
      </w:r>
      <w:r w:rsidR="009F7CD4" w:rsidRPr="00BE57A2">
        <w:rPr>
          <w:rFonts w:ascii="Cambria" w:hAnsi="Cambria"/>
          <w:color w:val="000000"/>
          <w:sz w:val="22"/>
          <w:szCs w:val="22"/>
        </w:rPr>
        <w:t xml:space="preserve"> </w:t>
      </w:r>
      <w:r w:rsidRPr="00BE57A2">
        <w:rPr>
          <w:rFonts w:ascii="Cambria" w:hAnsi="Cambria"/>
          <w:color w:val="000000"/>
          <w:sz w:val="22"/>
          <w:szCs w:val="22"/>
        </w:rPr>
        <w:t>is</w:t>
      </w:r>
      <w:r w:rsidR="007B10CB" w:rsidRPr="00BE57A2">
        <w:rPr>
          <w:rFonts w:ascii="Cambria" w:hAnsi="Cambria"/>
          <w:color w:val="000000"/>
          <w:sz w:val="22"/>
          <w:szCs w:val="22"/>
        </w:rPr>
        <w:t xml:space="preserve"> </w:t>
      </w:r>
      <w:r w:rsidR="001D713B" w:rsidRPr="00BE57A2">
        <w:rPr>
          <w:rFonts w:ascii="Cambria" w:hAnsi="Cambria"/>
          <w:color w:val="000000"/>
          <w:sz w:val="22"/>
          <w:szCs w:val="22"/>
        </w:rPr>
        <w:t>2</w:t>
      </w:r>
      <w:r w:rsidR="00CE54DD">
        <w:rPr>
          <w:rFonts w:ascii="Cambria" w:hAnsi="Cambria"/>
          <w:color w:val="000000"/>
          <w:sz w:val="22"/>
          <w:szCs w:val="22"/>
        </w:rPr>
        <w:t>43.9</w:t>
      </w:r>
      <w:r w:rsidR="009F7CD4" w:rsidRPr="00BE57A2">
        <w:rPr>
          <w:rFonts w:ascii="Cambria" w:hAnsi="Cambria"/>
          <w:color w:val="000000"/>
          <w:sz w:val="22"/>
          <w:szCs w:val="22"/>
        </w:rPr>
        <w:t>m</w:t>
      </w:r>
      <w:r w:rsidR="007B10CB" w:rsidRPr="00BE57A2">
        <w:rPr>
          <w:rFonts w:ascii="Cambria" w:hAnsi="Cambria"/>
          <w:color w:val="000000"/>
          <w:sz w:val="22"/>
          <w:szCs w:val="22"/>
        </w:rPr>
        <w:t>m</w:t>
      </w:r>
      <w:r w:rsidR="009F7CD4" w:rsidRPr="00BE57A2">
        <w:rPr>
          <w:rFonts w:ascii="Cambria" w:hAnsi="Cambria"/>
          <w:color w:val="000000"/>
          <w:sz w:val="22"/>
          <w:szCs w:val="22"/>
        </w:rPr>
        <w:t xml:space="preserve"> with </w:t>
      </w:r>
      <w:r w:rsidRPr="00BE57A2">
        <w:rPr>
          <w:rFonts w:ascii="Cambria" w:hAnsi="Cambria"/>
          <w:color w:val="000000"/>
          <w:sz w:val="22"/>
          <w:szCs w:val="22"/>
        </w:rPr>
        <w:t>18</w:t>
      </w:r>
      <w:r w:rsidR="00B3449E" w:rsidRPr="00BE57A2">
        <w:rPr>
          <w:rFonts w:ascii="Cambria" w:hAnsi="Cambria"/>
          <w:color w:val="000000"/>
          <w:sz w:val="22"/>
          <w:szCs w:val="22"/>
        </w:rPr>
        <w:t xml:space="preserve"> rain-days</w:t>
      </w:r>
      <w:r w:rsidR="007B10CB" w:rsidRPr="00BE57A2">
        <w:rPr>
          <w:rFonts w:ascii="Cambria" w:hAnsi="Cambria"/>
          <w:color w:val="000000"/>
          <w:sz w:val="22"/>
          <w:szCs w:val="22"/>
        </w:rPr>
        <w:t xml:space="preserve"> (</w:t>
      </w:r>
      <w:r w:rsidR="007B10CB" w:rsidRPr="00BE57A2">
        <w:rPr>
          <w:rFonts w:ascii="Cambria" w:hAnsi="Cambria"/>
          <w:color w:val="000000"/>
          <w:sz w:val="16"/>
          <w:szCs w:val="16"/>
        </w:rPr>
        <w:t>using E.T Joshua Airport 1981-2010 period average</w:t>
      </w:r>
      <w:r w:rsidR="007B10CB" w:rsidRPr="00BE57A2">
        <w:rPr>
          <w:rFonts w:ascii="Cambria" w:hAnsi="Cambria"/>
          <w:color w:val="000000"/>
          <w:sz w:val="22"/>
          <w:szCs w:val="22"/>
        </w:rPr>
        <w:t>).</w:t>
      </w:r>
      <w:r w:rsidR="00B3449E" w:rsidRPr="00CE54DD">
        <w:rPr>
          <w:rFonts w:ascii="Cambria" w:hAnsi="Cambria"/>
          <w:color w:val="000000"/>
          <w:sz w:val="22"/>
          <w:szCs w:val="22"/>
        </w:rPr>
        <w:t>The average</w:t>
      </w:r>
      <w:r w:rsidR="007B10CB" w:rsidRPr="00CE54DD">
        <w:rPr>
          <w:rFonts w:ascii="Cambria" w:hAnsi="Cambria"/>
          <w:color w:val="000000"/>
          <w:sz w:val="22"/>
          <w:szCs w:val="22"/>
        </w:rPr>
        <w:t xml:space="preserve"> </w:t>
      </w:r>
      <w:r w:rsidR="00CE54DD" w:rsidRPr="00CE54DD">
        <w:rPr>
          <w:rFonts w:ascii="Cambria" w:hAnsi="Cambria"/>
          <w:color w:val="000000"/>
          <w:sz w:val="22"/>
          <w:szCs w:val="22"/>
        </w:rPr>
        <w:t>maximum temperature is 32.3</w:t>
      </w:r>
      <w:r w:rsidR="00B3449E" w:rsidRPr="00CE54DD">
        <w:rPr>
          <w:rFonts w:ascii="Cambria" w:hAnsi="Cambria" w:cs="Cambria"/>
          <w:color w:val="000000"/>
          <w:sz w:val="22"/>
          <w:szCs w:val="21"/>
        </w:rPr>
        <w:t>⁰C and the a</w:t>
      </w:r>
      <w:r w:rsidR="00C72003" w:rsidRPr="00CE54DD">
        <w:rPr>
          <w:rFonts w:ascii="Cambria" w:hAnsi="Cambria" w:cs="Cambria"/>
          <w:color w:val="000000"/>
          <w:sz w:val="22"/>
          <w:szCs w:val="21"/>
        </w:rPr>
        <w:t xml:space="preserve">verage minimum temperature </w:t>
      </w:r>
      <w:r w:rsidR="00CE54DD" w:rsidRPr="00CE54DD">
        <w:rPr>
          <w:rFonts w:ascii="Cambria" w:hAnsi="Cambria" w:cs="Cambria"/>
          <w:color w:val="000000"/>
          <w:sz w:val="22"/>
          <w:szCs w:val="21"/>
        </w:rPr>
        <w:t>is 23.0</w:t>
      </w:r>
      <w:r w:rsidR="00B3449E" w:rsidRPr="00CE54DD">
        <w:rPr>
          <w:rFonts w:ascii="Cambria" w:hAnsi="Cambria" w:cs="Cambria"/>
          <w:color w:val="000000"/>
          <w:sz w:val="22"/>
          <w:szCs w:val="21"/>
        </w:rPr>
        <w:t>⁰C</w:t>
      </w:r>
      <w:r w:rsidR="00E90BFF">
        <w:rPr>
          <w:rFonts w:ascii="Cambria" w:hAnsi="Cambria" w:cs="Cambria"/>
          <w:color w:val="000000"/>
          <w:sz w:val="22"/>
          <w:szCs w:val="21"/>
        </w:rPr>
        <w:t>.</w:t>
      </w:r>
      <w:r w:rsidR="00C05395">
        <w:rPr>
          <w:rFonts w:ascii="Cambria" w:hAnsi="Cambria" w:cs="Cambria"/>
          <w:color w:val="000000"/>
          <w:sz w:val="22"/>
          <w:szCs w:val="21"/>
        </w:rPr>
        <w:t xml:space="preserve"> Due to increase strong wind shear in the Atlantic, fewer hurricanes are expected to formed, however this does not mean </w:t>
      </w:r>
      <w:r w:rsidR="009D4DFF">
        <w:rPr>
          <w:rFonts w:ascii="Cambria" w:hAnsi="Cambria" w:cs="Cambria"/>
          <w:color w:val="000000"/>
          <w:sz w:val="22"/>
          <w:szCs w:val="21"/>
        </w:rPr>
        <w:t xml:space="preserve">that they will be </w:t>
      </w:r>
      <w:r w:rsidR="00C05395">
        <w:rPr>
          <w:rFonts w:ascii="Cambria" w:hAnsi="Cambria" w:cs="Cambria"/>
          <w:color w:val="000000"/>
          <w:sz w:val="22"/>
          <w:szCs w:val="21"/>
        </w:rPr>
        <w:t>less deadly. We must always be prepared!</w:t>
      </w:r>
    </w:p>
    <w:p w:rsidR="0087167D" w:rsidRDefault="0087167D" w:rsidP="00C05395">
      <w:pPr>
        <w:jc w:val="both"/>
        <w:rPr>
          <w:rFonts w:ascii="Cambria" w:hAnsi="Cambria"/>
          <w:b/>
          <w:color w:val="FF0000"/>
          <w:sz w:val="22"/>
          <w:szCs w:val="22"/>
          <w:u w:val="single"/>
        </w:rPr>
      </w:pPr>
    </w:p>
    <w:p w:rsidR="00186F06" w:rsidRPr="0087167D" w:rsidRDefault="003B2D90" w:rsidP="00C05395">
      <w:pPr>
        <w:jc w:val="both"/>
        <w:rPr>
          <w:rFonts w:ascii="Cambria" w:hAnsi="Cambria"/>
          <w:b/>
          <w:color w:val="FF0000"/>
          <w:sz w:val="22"/>
          <w:szCs w:val="22"/>
          <w:u w:val="single"/>
        </w:rPr>
      </w:pPr>
      <w:r>
        <w:rPr>
          <w:rFonts w:ascii="Cambria" w:hAnsi="Cambria"/>
          <w:b/>
          <w:color w:val="FF0000"/>
          <w:sz w:val="22"/>
          <w:szCs w:val="22"/>
          <w:u w:val="single"/>
        </w:rPr>
        <w:t>MoonPhases</w:t>
      </w:r>
      <w:r w:rsidR="004A787E" w:rsidRPr="00FB1B62">
        <w:rPr>
          <w:rFonts w:ascii="Cambria" w:hAnsi="Cambria"/>
          <w:b/>
          <w:color w:val="FF0000"/>
          <w:sz w:val="22"/>
          <w:szCs w:val="22"/>
          <w:u w:val="single"/>
        </w:rPr>
        <w:t>2015</w:t>
      </w:r>
      <w:r w:rsidR="00820DDD" w:rsidRPr="00FB1B62">
        <w:rPr>
          <w:rFonts w:ascii="Cambria" w:hAnsi="Cambria"/>
          <w:b/>
          <w:color w:val="FF0000"/>
          <w:sz w:val="22"/>
          <w:szCs w:val="22"/>
          <w:u w:val="single"/>
        </w:rPr>
        <w:t>:</w:t>
      </w:r>
      <w:r w:rsidR="00AC7FEA" w:rsidRPr="00FB1B62">
        <w:rPr>
          <w:rFonts w:ascii="Cambria" w:hAnsi="Cambria"/>
          <w:b/>
          <w:color w:val="000000"/>
          <w:sz w:val="22"/>
          <w:szCs w:val="22"/>
          <w:highlight w:val="yellow"/>
        </w:rPr>
        <w:br/>
      </w:r>
      <w:r w:rsidR="007A6F52" w:rsidRPr="007A6F52">
        <w:rPr>
          <w:rFonts w:ascii="Cambria" w:hAnsi="Cambria"/>
          <w:color w:val="000000"/>
          <w:sz w:val="22"/>
          <w:szCs w:val="22"/>
        </w:rPr>
        <w:t>September</w:t>
      </w:r>
      <w:r w:rsidR="008107E2" w:rsidRPr="007A6F52">
        <w:rPr>
          <w:rFonts w:ascii="Cambria" w:hAnsi="Cambria"/>
          <w:b/>
          <w:color w:val="000000"/>
          <w:sz w:val="22"/>
          <w:szCs w:val="22"/>
        </w:rPr>
        <w:t>:</w:t>
      </w:r>
      <w:r w:rsidR="008107E2" w:rsidRPr="007A6F52">
        <w:rPr>
          <w:rFonts w:ascii="Cambria" w:hAnsi="Cambria"/>
          <w:color w:val="000000"/>
          <w:sz w:val="22"/>
          <w:szCs w:val="22"/>
        </w:rPr>
        <w:t xml:space="preserve"> FM</w:t>
      </w:r>
      <w:r w:rsidR="00A259D4" w:rsidRPr="007A6F52">
        <w:rPr>
          <w:rFonts w:ascii="Cambria" w:hAnsi="Cambria"/>
          <w:noProof/>
          <w:color w:val="000000"/>
          <w:sz w:val="22"/>
          <w:szCs w:val="22"/>
        </w:rPr>
        <w:drawing>
          <wp:inline distT="0" distB="0" distL="0" distR="0">
            <wp:extent cx="152400" cy="152400"/>
            <wp:effectExtent l="19050" t="0" r="0" b="0"/>
            <wp:docPr id="2" name="Picture 10" descr="Full Moon lunar ph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ull Moon lunar phas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EA0" w:rsidRPr="007A6F52">
        <w:rPr>
          <w:rFonts w:ascii="Cambria" w:hAnsi="Cambria"/>
          <w:noProof/>
          <w:color w:val="000000"/>
          <w:sz w:val="22"/>
          <w:szCs w:val="22"/>
        </w:rPr>
        <w:t xml:space="preserve"> </w:t>
      </w:r>
      <w:r w:rsidR="00652E98" w:rsidRPr="007A6F52">
        <w:rPr>
          <w:rFonts w:ascii="Cambria" w:hAnsi="Cambria"/>
          <w:noProof/>
          <w:color w:val="000000"/>
          <w:sz w:val="22"/>
          <w:szCs w:val="22"/>
        </w:rPr>
        <w:t>2</w:t>
      </w:r>
      <w:r w:rsidR="007A6F52" w:rsidRPr="007A6F52">
        <w:rPr>
          <w:rFonts w:ascii="Cambria" w:hAnsi="Cambria"/>
          <w:noProof/>
          <w:color w:val="000000"/>
          <w:sz w:val="22"/>
          <w:szCs w:val="22"/>
        </w:rPr>
        <w:t>7</w:t>
      </w:r>
      <w:r w:rsidR="00652E98" w:rsidRPr="007A6F52">
        <w:rPr>
          <w:rFonts w:ascii="Cambria" w:hAnsi="Cambria"/>
          <w:noProof/>
          <w:color w:val="000000"/>
          <w:sz w:val="22"/>
          <w:szCs w:val="22"/>
          <w:vertAlign w:val="superscript"/>
        </w:rPr>
        <w:t>th</w:t>
      </w:r>
      <w:r w:rsidR="00652E98" w:rsidRPr="007A6F52">
        <w:rPr>
          <w:rFonts w:ascii="Cambria" w:hAnsi="Cambria"/>
          <w:noProof/>
          <w:color w:val="000000"/>
          <w:sz w:val="22"/>
          <w:szCs w:val="22"/>
        </w:rPr>
        <w:t xml:space="preserve"> </w:t>
      </w:r>
      <w:r w:rsidR="006B0D96" w:rsidRPr="007A6F52">
        <w:rPr>
          <w:rFonts w:ascii="Cambria" w:hAnsi="Cambria"/>
          <w:noProof/>
          <w:color w:val="000000"/>
          <w:sz w:val="22"/>
          <w:szCs w:val="22"/>
        </w:rPr>
        <w:t xml:space="preserve"> </w:t>
      </w:r>
      <w:r w:rsidR="008107E2" w:rsidRPr="007A6F52">
        <w:rPr>
          <w:rFonts w:ascii="Cambria" w:hAnsi="Cambria"/>
          <w:color w:val="000000"/>
          <w:sz w:val="22"/>
          <w:szCs w:val="22"/>
        </w:rPr>
        <w:t>LQ</w:t>
      </w:r>
      <w:r w:rsidR="00A259D4" w:rsidRPr="007A6F52">
        <w:rPr>
          <w:rFonts w:ascii="Cambria" w:hAnsi="Cambria"/>
          <w:noProof/>
          <w:color w:val="000000"/>
          <w:sz w:val="22"/>
          <w:szCs w:val="22"/>
        </w:rPr>
        <w:drawing>
          <wp:inline distT="0" distB="0" distL="0" distR="0">
            <wp:extent cx="152400" cy="152400"/>
            <wp:effectExtent l="19050" t="0" r="0" b="0"/>
            <wp:docPr id="3" name="Picture 16" descr="Last Quarter Moon lunar ph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ast Quarter Moon lunar phase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07E2" w:rsidRPr="007A6F52">
        <w:rPr>
          <w:rFonts w:ascii="Cambria" w:hAnsi="Cambria"/>
          <w:color w:val="000000"/>
          <w:sz w:val="22"/>
          <w:szCs w:val="22"/>
        </w:rPr>
        <w:t xml:space="preserve">  </w:t>
      </w:r>
      <w:r w:rsidR="007A6F52" w:rsidRPr="007A6F52">
        <w:rPr>
          <w:rFonts w:ascii="Cambria" w:hAnsi="Cambria"/>
          <w:color w:val="000000"/>
          <w:sz w:val="22"/>
          <w:szCs w:val="22"/>
        </w:rPr>
        <w:t>5</w:t>
      </w:r>
      <w:r w:rsidR="00520EA0" w:rsidRPr="007A6F52">
        <w:rPr>
          <w:rFonts w:ascii="Cambria" w:hAnsi="Cambria"/>
          <w:color w:val="000000"/>
          <w:sz w:val="22"/>
          <w:szCs w:val="22"/>
          <w:vertAlign w:val="superscript"/>
        </w:rPr>
        <w:t>th</w:t>
      </w:r>
      <w:r w:rsidR="00520EA0" w:rsidRPr="007A6F52">
        <w:rPr>
          <w:rFonts w:ascii="Cambria" w:hAnsi="Cambria"/>
          <w:color w:val="000000"/>
          <w:sz w:val="22"/>
          <w:szCs w:val="22"/>
        </w:rPr>
        <w:t xml:space="preserve"> </w:t>
      </w:r>
      <w:r w:rsidR="008107E2" w:rsidRPr="007A6F52">
        <w:rPr>
          <w:rFonts w:ascii="Cambria" w:hAnsi="Cambria"/>
          <w:color w:val="000000"/>
          <w:sz w:val="22"/>
          <w:szCs w:val="22"/>
        </w:rPr>
        <w:t xml:space="preserve">NM </w:t>
      </w:r>
      <w:r w:rsidR="00A259D4" w:rsidRPr="007A6F52">
        <w:rPr>
          <w:rFonts w:ascii="Cambria" w:hAnsi="Cambria"/>
          <w:noProof/>
          <w:color w:val="000000"/>
          <w:sz w:val="22"/>
          <w:szCs w:val="22"/>
        </w:rPr>
        <w:drawing>
          <wp:inline distT="0" distB="0" distL="0" distR="0">
            <wp:extent cx="152400" cy="152400"/>
            <wp:effectExtent l="19050" t="0" r="0" b="0"/>
            <wp:docPr id="4" name="Picture 7" descr="New Moon lunar ph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w Moon lunar phase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EA0" w:rsidRPr="007A6F52">
        <w:rPr>
          <w:rFonts w:ascii="Cambria" w:hAnsi="Cambria"/>
          <w:noProof/>
          <w:color w:val="000000"/>
          <w:sz w:val="22"/>
          <w:szCs w:val="22"/>
        </w:rPr>
        <w:t>1</w:t>
      </w:r>
      <w:r w:rsidR="007A6F52" w:rsidRPr="007A6F52">
        <w:rPr>
          <w:rFonts w:ascii="Cambria" w:hAnsi="Cambria"/>
          <w:noProof/>
          <w:color w:val="000000"/>
          <w:sz w:val="22"/>
          <w:szCs w:val="22"/>
        </w:rPr>
        <w:t>3</w:t>
      </w:r>
      <w:r w:rsidR="00520EA0" w:rsidRPr="007A6F52">
        <w:rPr>
          <w:rFonts w:ascii="Cambria" w:hAnsi="Cambria"/>
          <w:noProof/>
          <w:color w:val="000000"/>
          <w:sz w:val="22"/>
          <w:szCs w:val="22"/>
          <w:vertAlign w:val="superscript"/>
        </w:rPr>
        <w:t>th</w:t>
      </w:r>
      <w:r w:rsidR="006B0D96" w:rsidRPr="007A6F52">
        <w:rPr>
          <w:rFonts w:ascii="Cambria" w:hAnsi="Cambria"/>
          <w:noProof/>
          <w:color w:val="000000"/>
          <w:sz w:val="22"/>
          <w:szCs w:val="22"/>
        </w:rPr>
        <w:t xml:space="preserve"> </w:t>
      </w:r>
      <w:r w:rsidR="008107E2" w:rsidRPr="007A6F52">
        <w:rPr>
          <w:rFonts w:ascii="Cambria" w:hAnsi="Cambria"/>
          <w:color w:val="000000"/>
          <w:sz w:val="22"/>
          <w:szCs w:val="22"/>
        </w:rPr>
        <w:t>FQ</w:t>
      </w:r>
      <w:r w:rsidR="00A259D4" w:rsidRPr="007A6F52">
        <w:rPr>
          <w:rFonts w:ascii="Cambria" w:hAnsi="Cambria"/>
          <w:noProof/>
          <w:color w:val="000000"/>
          <w:sz w:val="22"/>
          <w:szCs w:val="22"/>
        </w:rPr>
        <w:drawing>
          <wp:inline distT="0" distB="0" distL="0" distR="0">
            <wp:extent cx="152400" cy="152400"/>
            <wp:effectExtent l="19050" t="0" r="0" b="0"/>
            <wp:docPr id="5" name="Picture 13" descr="First Quarter Moon lunar ph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rst Quarter Moon lunar phas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07E2" w:rsidRPr="007A6F52">
        <w:rPr>
          <w:rFonts w:ascii="Cambria" w:hAnsi="Cambria"/>
          <w:noProof/>
          <w:color w:val="000000"/>
          <w:sz w:val="22"/>
          <w:szCs w:val="22"/>
        </w:rPr>
        <w:t xml:space="preserve"> </w:t>
      </w:r>
      <w:r w:rsidR="00520EA0" w:rsidRPr="007A6F52">
        <w:rPr>
          <w:rFonts w:ascii="Cambria" w:hAnsi="Cambria"/>
          <w:noProof/>
          <w:color w:val="000000"/>
          <w:sz w:val="22"/>
          <w:szCs w:val="22"/>
        </w:rPr>
        <w:t>2</w:t>
      </w:r>
      <w:r w:rsidR="007A6F52" w:rsidRPr="007A6F52">
        <w:rPr>
          <w:rFonts w:ascii="Cambria" w:hAnsi="Cambria"/>
          <w:noProof/>
          <w:color w:val="000000"/>
          <w:sz w:val="22"/>
          <w:szCs w:val="22"/>
        </w:rPr>
        <w:t>1</w:t>
      </w:r>
      <w:r w:rsidR="007A6F52" w:rsidRPr="007A6F52">
        <w:rPr>
          <w:rFonts w:ascii="Cambria" w:hAnsi="Cambria"/>
          <w:noProof/>
          <w:color w:val="000000"/>
          <w:sz w:val="22"/>
          <w:szCs w:val="22"/>
          <w:vertAlign w:val="superscript"/>
        </w:rPr>
        <w:t>st</w:t>
      </w:r>
      <w:r w:rsidR="007A6F52" w:rsidRPr="007A6F52">
        <w:rPr>
          <w:rFonts w:ascii="Cambria" w:hAnsi="Cambria"/>
          <w:noProof/>
          <w:color w:val="000000"/>
          <w:sz w:val="22"/>
          <w:szCs w:val="22"/>
        </w:rPr>
        <w:t xml:space="preserve"> </w:t>
      </w:r>
      <w:r w:rsidR="00652E98" w:rsidRPr="007A6F52">
        <w:rPr>
          <w:rFonts w:ascii="Cambria" w:hAnsi="Cambria"/>
          <w:noProof/>
          <w:color w:val="000000"/>
          <w:sz w:val="22"/>
          <w:szCs w:val="22"/>
        </w:rPr>
        <w:t xml:space="preserve"> </w:t>
      </w:r>
      <w:r w:rsidR="007A6F52" w:rsidRPr="007A6F52">
        <w:rPr>
          <w:rFonts w:ascii="Cambria" w:hAnsi="Cambria"/>
          <w:color w:val="000000"/>
          <w:sz w:val="22"/>
          <w:szCs w:val="22"/>
        </w:rPr>
        <w:t>October</w:t>
      </w:r>
      <w:r w:rsidR="00186F06" w:rsidRPr="007A6F52">
        <w:rPr>
          <w:rFonts w:ascii="Cambria" w:hAnsi="Cambria"/>
          <w:color w:val="000000"/>
          <w:sz w:val="22"/>
          <w:szCs w:val="22"/>
        </w:rPr>
        <w:t>:</w:t>
      </w:r>
      <w:r w:rsidR="006B0D96" w:rsidRPr="007A6F52">
        <w:rPr>
          <w:rFonts w:ascii="Cambria" w:hAnsi="Cambria"/>
          <w:color w:val="000000"/>
          <w:sz w:val="22"/>
          <w:szCs w:val="22"/>
        </w:rPr>
        <w:t xml:space="preserve"> </w:t>
      </w:r>
      <w:r w:rsidR="00186F06" w:rsidRPr="007A6F52">
        <w:rPr>
          <w:rFonts w:ascii="Cambria" w:hAnsi="Cambria"/>
          <w:color w:val="000000"/>
          <w:sz w:val="22"/>
          <w:szCs w:val="22"/>
        </w:rPr>
        <w:t>FM</w:t>
      </w:r>
      <w:r w:rsidR="00A259D4" w:rsidRPr="007A6F52">
        <w:rPr>
          <w:rFonts w:ascii="Cambria" w:hAnsi="Cambria"/>
          <w:noProof/>
          <w:color w:val="000000"/>
          <w:sz w:val="22"/>
          <w:szCs w:val="22"/>
        </w:rPr>
        <w:drawing>
          <wp:inline distT="0" distB="0" distL="0" distR="0">
            <wp:extent cx="152400" cy="152400"/>
            <wp:effectExtent l="19050" t="0" r="0" b="0"/>
            <wp:docPr id="6" name="Picture 10" descr="Full Moon lunar ph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ull Moon lunar phas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F06" w:rsidRPr="007A6F52">
        <w:rPr>
          <w:rFonts w:ascii="Cambria" w:hAnsi="Cambria"/>
          <w:color w:val="000000"/>
          <w:sz w:val="22"/>
          <w:szCs w:val="22"/>
        </w:rPr>
        <w:t xml:space="preserve"> </w:t>
      </w:r>
      <w:r w:rsidR="006B0D96" w:rsidRPr="007A6F52">
        <w:rPr>
          <w:rFonts w:ascii="Cambria" w:hAnsi="Cambria"/>
          <w:color w:val="000000"/>
          <w:sz w:val="22"/>
          <w:szCs w:val="22"/>
        </w:rPr>
        <w:t>2</w:t>
      </w:r>
      <w:r w:rsidR="00652E98" w:rsidRPr="007A6F52">
        <w:rPr>
          <w:rFonts w:ascii="Cambria" w:hAnsi="Cambria"/>
          <w:color w:val="000000"/>
          <w:sz w:val="22"/>
          <w:szCs w:val="22"/>
        </w:rPr>
        <w:t>7</w:t>
      </w:r>
      <w:r w:rsidR="006B0D96" w:rsidRPr="007A6F52">
        <w:rPr>
          <w:rFonts w:ascii="Cambria" w:hAnsi="Cambria"/>
          <w:color w:val="000000"/>
          <w:sz w:val="22"/>
          <w:szCs w:val="22"/>
          <w:vertAlign w:val="superscript"/>
        </w:rPr>
        <w:t>th</w:t>
      </w:r>
      <w:r w:rsidR="006B0D96" w:rsidRPr="007A6F52">
        <w:rPr>
          <w:rFonts w:ascii="Cambria" w:hAnsi="Cambria"/>
          <w:color w:val="000000"/>
          <w:sz w:val="22"/>
          <w:szCs w:val="22"/>
        </w:rPr>
        <w:t xml:space="preserve"> </w:t>
      </w:r>
      <w:r w:rsidR="00186F06" w:rsidRPr="007A6F52">
        <w:rPr>
          <w:rFonts w:ascii="Cambria" w:hAnsi="Cambria"/>
          <w:color w:val="000000"/>
          <w:sz w:val="22"/>
          <w:szCs w:val="22"/>
        </w:rPr>
        <w:t>LQ</w:t>
      </w:r>
      <w:r w:rsidR="00A259D4" w:rsidRPr="007A6F52">
        <w:rPr>
          <w:rFonts w:ascii="Cambria" w:hAnsi="Cambria"/>
          <w:noProof/>
          <w:color w:val="000000"/>
          <w:sz w:val="22"/>
          <w:szCs w:val="22"/>
        </w:rPr>
        <w:drawing>
          <wp:inline distT="0" distB="0" distL="0" distR="0">
            <wp:extent cx="152400" cy="152400"/>
            <wp:effectExtent l="19050" t="0" r="0" b="0"/>
            <wp:docPr id="7" name="Picture 16" descr="Last Quarter Moon lunar ph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ast Quarter Moon lunar phase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7079" w:rsidRPr="007A6F52">
        <w:rPr>
          <w:rFonts w:ascii="Cambria" w:hAnsi="Cambria"/>
          <w:noProof/>
          <w:color w:val="000000"/>
          <w:sz w:val="22"/>
          <w:szCs w:val="22"/>
        </w:rPr>
        <w:t xml:space="preserve"> </w:t>
      </w:r>
      <w:r w:rsidR="007A6F52" w:rsidRPr="007A6F52">
        <w:rPr>
          <w:rFonts w:ascii="Cambria" w:hAnsi="Cambria"/>
          <w:noProof/>
          <w:color w:val="000000"/>
          <w:sz w:val="22"/>
          <w:szCs w:val="22"/>
        </w:rPr>
        <w:t>4</w:t>
      </w:r>
      <w:r w:rsidR="00697079" w:rsidRPr="007A6F52">
        <w:rPr>
          <w:rFonts w:ascii="Cambria" w:hAnsi="Cambria"/>
          <w:noProof/>
          <w:color w:val="000000"/>
          <w:sz w:val="22"/>
          <w:szCs w:val="22"/>
          <w:vertAlign w:val="superscript"/>
        </w:rPr>
        <w:t>th</w:t>
      </w:r>
      <w:r w:rsidR="00697079" w:rsidRPr="007A6F52">
        <w:rPr>
          <w:rFonts w:ascii="Cambria" w:hAnsi="Cambria"/>
          <w:noProof/>
          <w:color w:val="000000"/>
          <w:sz w:val="22"/>
          <w:szCs w:val="22"/>
        </w:rPr>
        <w:t xml:space="preserve"> </w:t>
      </w:r>
      <w:r w:rsidR="00186F06" w:rsidRPr="007A6F52">
        <w:rPr>
          <w:rFonts w:ascii="Cambria" w:hAnsi="Cambria"/>
          <w:color w:val="000000"/>
          <w:sz w:val="22"/>
          <w:szCs w:val="22"/>
        </w:rPr>
        <w:t xml:space="preserve">NM </w:t>
      </w:r>
      <w:r w:rsidR="00A259D4" w:rsidRPr="007A6F52">
        <w:rPr>
          <w:rFonts w:ascii="Cambria" w:hAnsi="Cambria"/>
          <w:noProof/>
          <w:color w:val="000000"/>
          <w:sz w:val="22"/>
          <w:szCs w:val="22"/>
        </w:rPr>
        <w:drawing>
          <wp:inline distT="0" distB="0" distL="0" distR="0">
            <wp:extent cx="152400" cy="152400"/>
            <wp:effectExtent l="19050" t="0" r="0" b="0"/>
            <wp:docPr id="8" name="Picture 7" descr="New Moon lunar ph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w Moon lunar phase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7079" w:rsidRPr="007A6F52">
        <w:rPr>
          <w:rFonts w:ascii="Cambria" w:hAnsi="Cambria"/>
          <w:noProof/>
          <w:color w:val="000000"/>
          <w:sz w:val="22"/>
          <w:szCs w:val="22"/>
        </w:rPr>
        <w:t xml:space="preserve"> </w:t>
      </w:r>
      <w:r w:rsidR="006B0D96" w:rsidRPr="007A6F52">
        <w:rPr>
          <w:rFonts w:ascii="Cambria" w:hAnsi="Cambria"/>
          <w:noProof/>
          <w:color w:val="000000"/>
          <w:sz w:val="22"/>
          <w:szCs w:val="22"/>
        </w:rPr>
        <w:t>1</w:t>
      </w:r>
      <w:r w:rsidR="007A6F52" w:rsidRPr="007A6F52">
        <w:rPr>
          <w:rFonts w:ascii="Cambria" w:hAnsi="Cambria"/>
          <w:noProof/>
          <w:color w:val="000000"/>
          <w:sz w:val="22"/>
          <w:szCs w:val="22"/>
        </w:rPr>
        <w:t>2</w:t>
      </w:r>
      <w:r w:rsidR="00697079" w:rsidRPr="007A6F52">
        <w:rPr>
          <w:rFonts w:ascii="Cambria" w:hAnsi="Cambria"/>
          <w:noProof/>
          <w:color w:val="000000"/>
          <w:sz w:val="22"/>
          <w:szCs w:val="22"/>
          <w:vertAlign w:val="superscript"/>
        </w:rPr>
        <w:t>th</w:t>
      </w:r>
      <w:r w:rsidR="00697079" w:rsidRPr="007A6F52">
        <w:rPr>
          <w:rFonts w:ascii="Cambria" w:hAnsi="Cambria"/>
          <w:noProof/>
          <w:color w:val="000000"/>
          <w:sz w:val="22"/>
          <w:szCs w:val="22"/>
        </w:rPr>
        <w:t xml:space="preserve"> </w:t>
      </w:r>
      <w:r w:rsidR="00186F06" w:rsidRPr="007A6F52">
        <w:rPr>
          <w:rFonts w:ascii="Cambria" w:hAnsi="Cambria"/>
          <w:noProof/>
          <w:color w:val="000000"/>
          <w:sz w:val="22"/>
          <w:szCs w:val="22"/>
        </w:rPr>
        <w:t>FQ</w:t>
      </w:r>
      <w:r w:rsidR="00A259D4" w:rsidRPr="007A6F52">
        <w:rPr>
          <w:rFonts w:ascii="Cambria" w:hAnsi="Cambria"/>
          <w:noProof/>
          <w:color w:val="000000"/>
          <w:sz w:val="22"/>
          <w:szCs w:val="22"/>
        </w:rPr>
        <w:drawing>
          <wp:inline distT="0" distB="0" distL="0" distR="0">
            <wp:extent cx="152400" cy="152400"/>
            <wp:effectExtent l="19050" t="0" r="0" b="0"/>
            <wp:docPr id="9" name="Picture 13" descr="First Quarter Moon lunar ph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rst Quarter Moon lunar phas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F06" w:rsidRPr="007A6F52">
        <w:rPr>
          <w:rFonts w:ascii="Cambria" w:hAnsi="Cambria"/>
          <w:noProof/>
          <w:color w:val="000000"/>
          <w:sz w:val="22"/>
          <w:szCs w:val="22"/>
        </w:rPr>
        <w:t xml:space="preserve"> </w:t>
      </w:r>
      <w:r w:rsidR="006B0D96" w:rsidRPr="007A6F52">
        <w:rPr>
          <w:rFonts w:ascii="Cambria" w:hAnsi="Cambria"/>
          <w:noProof/>
          <w:color w:val="000000"/>
          <w:sz w:val="22"/>
          <w:szCs w:val="22"/>
        </w:rPr>
        <w:t>2</w:t>
      </w:r>
      <w:r w:rsidR="007A6F52" w:rsidRPr="007A6F52">
        <w:rPr>
          <w:rFonts w:ascii="Cambria" w:hAnsi="Cambria"/>
          <w:noProof/>
          <w:color w:val="000000"/>
          <w:sz w:val="22"/>
          <w:szCs w:val="22"/>
        </w:rPr>
        <w:t>0</w:t>
      </w:r>
      <w:r w:rsidR="007A6F52" w:rsidRPr="007A6F52">
        <w:rPr>
          <w:rFonts w:ascii="Cambria" w:hAnsi="Cambria"/>
          <w:noProof/>
          <w:color w:val="000000"/>
          <w:sz w:val="22"/>
          <w:szCs w:val="22"/>
          <w:vertAlign w:val="superscript"/>
        </w:rPr>
        <w:t>th</w:t>
      </w:r>
      <w:r w:rsidR="007A6F52" w:rsidRPr="007A6F52">
        <w:rPr>
          <w:rFonts w:ascii="Cambria" w:hAnsi="Cambria"/>
          <w:noProof/>
          <w:color w:val="000000"/>
          <w:sz w:val="22"/>
          <w:szCs w:val="22"/>
        </w:rPr>
        <w:t xml:space="preserve"> </w:t>
      </w:r>
    </w:p>
    <w:p w:rsidR="00692BF8" w:rsidRPr="00FB1B62" w:rsidRDefault="00692BF8" w:rsidP="005D1F5C">
      <w:pPr>
        <w:autoSpaceDE w:val="0"/>
        <w:autoSpaceDN w:val="0"/>
        <w:adjustRightInd w:val="0"/>
        <w:rPr>
          <w:rFonts w:ascii="Cambria" w:hAnsi="Cambria"/>
          <w:noProof/>
          <w:color w:val="000000"/>
          <w:sz w:val="22"/>
          <w:szCs w:val="22"/>
          <w:highlight w:val="yellow"/>
        </w:rPr>
      </w:pPr>
    </w:p>
    <w:p w:rsidR="00692BF8" w:rsidRPr="00FB1B62" w:rsidRDefault="00692BF8" w:rsidP="005D1F5C">
      <w:pPr>
        <w:autoSpaceDE w:val="0"/>
        <w:autoSpaceDN w:val="0"/>
        <w:adjustRightInd w:val="0"/>
        <w:rPr>
          <w:rFonts w:ascii="Cambria" w:hAnsi="Cambria"/>
          <w:noProof/>
          <w:color w:val="000000"/>
          <w:sz w:val="22"/>
          <w:szCs w:val="22"/>
          <w:highlight w:val="yellow"/>
        </w:rPr>
      </w:pPr>
    </w:p>
    <w:p w:rsidR="00692BF8" w:rsidRPr="00FB1B62" w:rsidRDefault="00F1590B" w:rsidP="005D1F5C">
      <w:pPr>
        <w:autoSpaceDE w:val="0"/>
        <w:autoSpaceDN w:val="0"/>
        <w:adjustRightInd w:val="0"/>
        <w:rPr>
          <w:rFonts w:ascii="Cambria" w:hAnsi="Cambria"/>
          <w:noProof/>
          <w:color w:val="000000"/>
          <w:sz w:val="22"/>
          <w:szCs w:val="22"/>
          <w:highlight w:val="yellow"/>
        </w:rPr>
      </w:pPr>
      <w:r w:rsidRPr="00F1590B">
        <w:rPr>
          <w:rFonts w:ascii="Cambria" w:hAnsi="Cambria"/>
          <w:noProof/>
          <w:color w:val="7F7F7F"/>
          <w:sz w:val="16"/>
          <w:szCs w:val="18"/>
          <w:highlight w:val="yellow"/>
        </w:rPr>
        <w:pict>
          <v:shape id="_x0000_s1345" type="#_x0000_t202" style="position:absolute;margin-left:-294pt;margin-top:22.5pt;width:572.25pt;height:48pt;z-index:251657216" strokeweight="2.5pt">
            <v:stroke linestyle="thinThick"/>
            <v:textbox style="mso-next-textbox:#_x0000_s1345">
              <w:txbxContent>
                <w:p w:rsidR="00B540ED" w:rsidRPr="00C54BEC" w:rsidRDefault="00B540ED" w:rsidP="00B540ED">
                  <w:pPr>
                    <w:pStyle w:val="Default"/>
                    <w:ind w:left="180"/>
                    <w:jc w:val="center"/>
                    <w:rPr>
                      <w:shadow/>
                      <w:sz w:val="16"/>
                      <w:szCs w:val="16"/>
                    </w:rPr>
                  </w:pPr>
                  <w:r w:rsidRPr="00115435">
                    <w:rPr>
                      <w:shadow/>
                      <w:sz w:val="16"/>
                      <w:szCs w:val="16"/>
                    </w:rPr>
                    <w:t>This bulletin was prepared by the E.T. Joshua Airport</w:t>
                  </w:r>
                  <w:r>
                    <w:rPr>
                      <w:shadow/>
                      <w:sz w:val="16"/>
                      <w:szCs w:val="16"/>
                    </w:rPr>
                    <w:t xml:space="preserve"> </w:t>
                  </w:r>
                  <w:r w:rsidRPr="00115435">
                    <w:rPr>
                      <w:shadow/>
                      <w:sz w:val="16"/>
                      <w:szCs w:val="16"/>
                    </w:rPr>
                    <w:t>- Aeronautical Meteorological staff. Contact us for more detailed information on parameters monitored</w:t>
                  </w:r>
                  <w:r>
                    <w:rPr>
                      <w:shadow/>
                      <w:sz w:val="16"/>
                      <w:szCs w:val="16"/>
                    </w:rPr>
                    <w:t xml:space="preserve">. </w:t>
                  </w:r>
                  <w:r w:rsidR="002C3800">
                    <w:rPr>
                      <w:shadow/>
                      <w:sz w:val="16"/>
                      <w:szCs w:val="16"/>
                    </w:rPr>
                    <w:br/>
                  </w:r>
                  <w:r w:rsidRPr="00115435">
                    <w:rPr>
                      <w:shadow/>
                      <w:sz w:val="16"/>
                      <w:szCs w:val="16"/>
                    </w:rPr>
                    <w:t>We</w:t>
                  </w:r>
                  <w:r>
                    <w:rPr>
                      <w:shadow/>
                      <w:sz w:val="16"/>
                      <w:szCs w:val="16"/>
                    </w:rPr>
                    <w:t xml:space="preserve"> welcome feedback, suggestions </w:t>
                  </w:r>
                  <w:r w:rsidRPr="00115435">
                    <w:rPr>
                      <w:shadow/>
                      <w:sz w:val="16"/>
                      <w:szCs w:val="16"/>
                    </w:rPr>
                    <w:t>and comment</w:t>
                  </w:r>
                  <w:r>
                    <w:rPr>
                      <w:shadow/>
                      <w:sz w:val="16"/>
                      <w:szCs w:val="16"/>
                    </w:rPr>
                    <w:t>s, write to</w:t>
                  </w:r>
                  <w:r w:rsidRPr="00C54BEC">
                    <w:rPr>
                      <w:shadow/>
                      <w:sz w:val="16"/>
                      <w:szCs w:val="16"/>
                    </w:rPr>
                    <w:t>: Director of Airports, E.T. Joshua Airport, Arnos Vale, St. Vincent.</w:t>
                  </w:r>
                </w:p>
                <w:p w:rsidR="00B540ED" w:rsidRPr="00C54BEC" w:rsidRDefault="00B540ED" w:rsidP="00B540ED">
                  <w:pPr>
                    <w:jc w:val="center"/>
                    <w:rPr>
                      <w:shadow/>
                      <w:sz w:val="16"/>
                      <w:szCs w:val="16"/>
                    </w:rPr>
                  </w:pPr>
                  <w:r w:rsidRPr="00C54BEC">
                    <w:rPr>
                      <w:shadow/>
                      <w:sz w:val="16"/>
                      <w:szCs w:val="16"/>
                    </w:rPr>
                    <w:t xml:space="preserve">                                                                 </w:t>
                  </w:r>
                  <w:r w:rsidRPr="00C31DA2">
                    <w:rPr>
                      <w:rFonts w:ascii="Calibri" w:hAnsi="Calibri"/>
                      <w:shadow/>
                      <w:sz w:val="16"/>
                      <w:szCs w:val="16"/>
                    </w:rPr>
                    <w:t xml:space="preserve">E-mail address: </w:t>
                  </w:r>
                  <w:hyperlink r:id="rId26" w:history="1">
                    <w:r w:rsidRPr="00C31DA2">
                      <w:rPr>
                        <w:rStyle w:val="Hyperlink"/>
                        <w:rFonts w:ascii="Calibri" w:hAnsi="Calibri"/>
                        <w:shadow/>
                        <w:sz w:val="16"/>
                        <w:szCs w:val="16"/>
                      </w:rPr>
                      <w:t>airportsdep@gmail.com</w:t>
                    </w:r>
                  </w:hyperlink>
                  <w:r w:rsidRPr="00C31DA2">
                    <w:rPr>
                      <w:rFonts w:ascii="Calibri" w:hAnsi="Calibri"/>
                      <w:shadow/>
                      <w:sz w:val="16"/>
                      <w:szCs w:val="16"/>
                    </w:rPr>
                    <w:t xml:space="preserve"> or </w:t>
                  </w:r>
                  <w:hyperlink r:id="rId27" w:history="1">
                    <w:r w:rsidRPr="00C31DA2">
                      <w:rPr>
                        <w:rStyle w:val="Hyperlink"/>
                        <w:rFonts w:ascii="Calibri" w:hAnsi="Calibri"/>
                        <w:shadow/>
                        <w:sz w:val="16"/>
                        <w:szCs w:val="16"/>
                      </w:rPr>
                      <w:t>svgmet@gmail.com</w:t>
                    </w:r>
                  </w:hyperlink>
                  <w:r w:rsidRPr="00C31DA2">
                    <w:rPr>
                      <w:rFonts w:ascii="Calibri" w:hAnsi="Calibri"/>
                      <w:shadow/>
                      <w:sz w:val="16"/>
                      <w:szCs w:val="16"/>
                    </w:rPr>
                    <w:t xml:space="preserve">                                                                               </w:t>
                  </w:r>
                  <w:r w:rsidRPr="00C54BEC">
                    <w:rPr>
                      <w:shadow/>
                      <w:sz w:val="16"/>
                      <w:szCs w:val="16"/>
                    </w:rPr>
                    <w:t>page 1of 1</w:t>
                  </w:r>
                </w:p>
              </w:txbxContent>
            </v:textbox>
          </v:shape>
        </w:pict>
      </w:r>
    </w:p>
    <w:p w:rsidR="00692BF8" w:rsidRPr="00D3460B" w:rsidRDefault="00692BF8" w:rsidP="005D1F5C">
      <w:pPr>
        <w:autoSpaceDE w:val="0"/>
        <w:autoSpaceDN w:val="0"/>
        <w:adjustRightInd w:val="0"/>
        <w:rPr>
          <w:rFonts w:ascii="Cambria" w:hAnsi="Cambria"/>
          <w:noProof/>
          <w:color w:val="000000"/>
          <w:sz w:val="22"/>
          <w:szCs w:val="22"/>
        </w:rPr>
      </w:pPr>
    </w:p>
    <w:sectPr w:rsidR="00692BF8" w:rsidRPr="00D3460B" w:rsidSect="00090E47">
      <w:type w:val="continuous"/>
      <w:pgSz w:w="12240" w:h="15840"/>
      <w:pgMar w:top="450" w:right="630" w:bottom="1080" w:left="540" w:header="630" w:footer="720" w:gutter="0"/>
      <w:cols w:num="2" w:space="27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E2D" w:rsidRDefault="00A81E2D">
      <w:r>
        <w:separator/>
      </w:r>
    </w:p>
  </w:endnote>
  <w:endnote w:type="continuationSeparator" w:id="1">
    <w:p w:rsidR="00A81E2D" w:rsidRDefault="00A81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TT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749" w:rsidRDefault="00F159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07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0749" w:rsidRDefault="00C1074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749" w:rsidRDefault="00F159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07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69A">
      <w:rPr>
        <w:rStyle w:val="PageNumber"/>
        <w:noProof/>
      </w:rPr>
      <w:t>2</w:t>
    </w:r>
    <w:r>
      <w:rPr>
        <w:rStyle w:val="PageNumber"/>
      </w:rPr>
      <w:fldChar w:fldCharType="end"/>
    </w:r>
  </w:p>
  <w:p w:rsidR="00C10749" w:rsidRDefault="00C10749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7F3" w:rsidRDefault="002B07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E2D" w:rsidRDefault="00A81E2D">
      <w:r>
        <w:separator/>
      </w:r>
    </w:p>
  </w:footnote>
  <w:footnote w:type="continuationSeparator" w:id="1">
    <w:p w:rsidR="00A81E2D" w:rsidRDefault="00A81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7F3" w:rsidRDefault="002B07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7F3" w:rsidRDefault="002B07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8A0" w:rsidRDefault="006A18A0">
    <w:pPr>
      <w:pStyle w:val="Header"/>
    </w:pPr>
  </w:p>
  <w:p w:rsidR="006A18A0" w:rsidRDefault="006A18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6.75pt;height:4.5pt" o:bullet="t">
        <v:imagedata r:id="rId1" o:title=""/>
      </v:shape>
    </w:pict>
  </w:numPicBullet>
  <w:numPicBullet w:numPicBulletId="1">
    <w:pict>
      <v:shape id="_x0000_i1139" type="#_x0000_t75" style="width:6.75pt;height:4.5pt" o:bullet="t">
        <v:imagedata r:id="rId2" o:title=""/>
      </v:shape>
    </w:pict>
  </w:numPicBullet>
  <w:numPicBullet w:numPicBulletId="2">
    <w:pict>
      <v:shape id="_x0000_i1140" type="#_x0000_t75" style="width:31.5pt;height:15.75pt" o:bullet="t">
        <v:imagedata r:id="rId3" o:title=""/>
      </v:shape>
    </w:pict>
  </w:numPicBullet>
  <w:numPicBullet w:numPicBulletId="3">
    <w:pict>
      <v:shape id="_x0000_i1141" type="#_x0000_t75" style="width:34.5pt;height:21.75pt" o:bullet="t">
        <v:imagedata r:id="rId4" o:title=""/>
      </v:shape>
    </w:pict>
  </w:numPicBullet>
  <w:numPicBullet w:numPicBulletId="4">
    <w:pict>
      <v:shape id="_x0000_i1142" type="#_x0000_t75" style="width:31.5pt;height:15.75pt" o:bullet="t">
        <v:imagedata r:id="rId5" o:title=""/>
      </v:shape>
    </w:pict>
  </w:numPicBullet>
  <w:numPicBullet w:numPicBulletId="5">
    <w:pict>
      <v:shape id="_x0000_i1143" type="#_x0000_t75" style="width:31.5pt;height:15.75pt;visibility:visible" o:bullet="t">
        <v:imagedata r:id="rId6" o:title=""/>
      </v:shape>
    </w:pict>
  </w:numPicBullet>
  <w:numPicBullet w:numPicBulletId="6">
    <w:pict>
      <v:shape id="_x0000_i1144" type="#_x0000_t75" style="width:4.5pt;height:4.5pt;visibility:visible" o:bullet="t">
        <v:imagedata r:id="rId7" o:title=""/>
      </v:shape>
    </w:pict>
  </w:numPicBullet>
  <w:numPicBullet w:numPicBulletId="7">
    <w:pict>
      <v:shape id="_x0000_i1145" type="#_x0000_t75" style="width:26.25pt;height:18pt;visibility:visible" o:bullet="t">
        <v:imagedata r:id="rId8" o:title=""/>
      </v:shape>
    </w:pict>
  </w:numPicBullet>
  <w:abstractNum w:abstractNumId="0">
    <w:nsid w:val="11BB7573"/>
    <w:multiLevelType w:val="hybridMultilevel"/>
    <w:tmpl w:val="2F32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123F8"/>
    <w:multiLevelType w:val="hybridMultilevel"/>
    <w:tmpl w:val="117E8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235E0"/>
    <w:multiLevelType w:val="hybridMultilevel"/>
    <w:tmpl w:val="09E8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72FA4"/>
    <w:multiLevelType w:val="hybridMultilevel"/>
    <w:tmpl w:val="D12C14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DB2516"/>
    <w:multiLevelType w:val="hybridMultilevel"/>
    <w:tmpl w:val="09B81720"/>
    <w:lvl w:ilvl="0" w:tplc="74AA194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AE2C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2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46E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38D8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6BC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828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AA5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50C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FE3F36"/>
    <w:multiLevelType w:val="hybridMultilevel"/>
    <w:tmpl w:val="279E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636ED"/>
    <w:multiLevelType w:val="hybridMultilevel"/>
    <w:tmpl w:val="DE68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A463B"/>
    <w:multiLevelType w:val="hybridMultilevel"/>
    <w:tmpl w:val="EC4CA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0441A"/>
    <w:multiLevelType w:val="hybridMultilevel"/>
    <w:tmpl w:val="6FB6F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C3E7C"/>
    <w:multiLevelType w:val="hybridMultilevel"/>
    <w:tmpl w:val="CE1CBD90"/>
    <w:lvl w:ilvl="0" w:tplc="C7CEA8A4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34F6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8E29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56A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30E7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B89B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3E1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D834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E8D6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2DA338D"/>
    <w:multiLevelType w:val="hybridMultilevel"/>
    <w:tmpl w:val="CC36E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045957"/>
    <w:multiLevelType w:val="hybridMultilevel"/>
    <w:tmpl w:val="5804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30AAC"/>
    <w:multiLevelType w:val="hybridMultilevel"/>
    <w:tmpl w:val="4D5C1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E2592"/>
    <w:multiLevelType w:val="hybridMultilevel"/>
    <w:tmpl w:val="F7C4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E518E"/>
    <w:multiLevelType w:val="hybridMultilevel"/>
    <w:tmpl w:val="CBC8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4"/>
  </w:num>
  <w:num w:numId="5">
    <w:abstractNumId w:val="2"/>
  </w:num>
  <w:num w:numId="6">
    <w:abstractNumId w:val="12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8"/>
  </w:num>
  <w:num w:numId="12">
    <w:abstractNumId w:val="7"/>
  </w:num>
  <w:num w:numId="13">
    <w:abstractNumId w:val="4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formatting="1" w:enforcement="0"/>
  <w:defaultTabStop w:val="720"/>
  <w:characterSpacingControl w:val="doNotCompress"/>
  <w:hdrShapeDefaults>
    <o:shapedefaults v:ext="edit" spidmax="14338">
      <o:colormru v:ext="edit" colors="#fc08bc,#fd2fc7,#fd49ce,#fc4af4,#bab35a,#c3be51"/>
      <o:colormenu v:ext="edit" fillcolor="#c3be51" strokecolor="red" shadowcolor="none [1302]" extrusioncolor="none [1302]"/>
    </o:shapedefaults>
  </w:hdrShapeDefaults>
  <w:footnotePr>
    <w:footnote w:id="0"/>
    <w:footnote w:id="1"/>
  </w:footnotePr>
  <w:endnotePr>
    <w:endnote w:id="0"/>
    <w:endnote w:id="1"/>
  </w:endnotePr>
  <w:compat/>
  <w:rsids>
    <w:rsidRoot w:val="002A0C42"/>
    <w:rsid w:val="000010C1"/>
    <w:rsid w:val="0000230A"/>
    <w:rsid w:val="00002D60"/>
    <w:rsid w:val="00003229"/>
    <w:rsid w:val="000033C6"/>
    <w:rsid w:val="000037EE"/>
    <w:rsid w:val="000040BC"/>
    <w:rsid w:val="000045E6"/>
    <w:rsid w:val="00005BF3"/>
    <w:rsid w:val="00006721"/>
    <w:rsid w:val="00006FFC"/>
    <w:rsid w:val="000070EB"/>
    <w:rsid w:val="00010A16"/>
    <w:rsid w:val="0001195F"/>
    <w:rsid w:val="000123D3"/>
    <w:rsid w:val="00012AB1"/>
    <w:rsid w:val="000133A1"/>
    <w:rsid w:val="000134E8"/>
    <w:rsid w:val="00013C99"/>
    <w:rsid w:val="00014F31"/>
    <w:rsid w:val="00015C12"/>
    <w:rsid w:val="00015F28"/>
    <w:rsid w:val="00021FFA"/>
    <w:rsid w:val="00022468"/>
    <w:rsid w:val="000233A0"/>
    <w:rsid w:val="00023525"/>
    <w:rsid w:val="000251CA"/>
    <w:rsid w:val="00025E75"/>
    <w:rsid w:val="0002669A"/>
    <w:rsid w:val="000270A7"/>
    <w:rsid w:val="00027BE9"/>
    <w:rsid w:val="00030756"/>
    <w:rsid w:val="000309EA"/>
    <w:rsid w:val="00030EF9"/>
    <w:rsid w:val="00032384"/>
    <w:rsid w:val="00032A7B"/>
    <w:rsid w:val="00032DC7"/>
    <w:rsid w:val="000330AA"/>
    <w:rsid w:val="00033567"/>
    <w:rsid w:val="000335CA"/>
    <w:rsid w:val="00033811"/>
    <w:rsid w:val="0003388C"/>
    <w:rsid w:val="00033F7E"/>
    <w:rsid w:val="00035939"/>
    <w:rsid w:val="00036AA6"/>
    <w:rsid w:val="00036B0C"/>
    <w:rsid w:val="00036F03"/>
    <w:rsid w:val="000372C5"/>
    <w:rsid w:val="00037A2F"/>
    <w:rsid w:val="00041790"/>
    <w:rsid w:val="00041DC5"/>
    <w:rsid w:val="0004267D"/>
    <w:rsid w:val="0004295D"/>
    <w:rsid w:val="00043C92"/>
    <w:rsid w:val="00043F9E"/>
    <w:rsid w:val="000443FC"/>
    <w:rsid w:val="00045003"/>
    <w:rsid w:val="00045977"/>
    <w:rsid w:val="00045B1A"/>
    <w:rsid w:val="000465D1"/>
    <w:rsid w:val="000467A6"/>
    <w:rsid w:val="00050596"/>
    <w:rsid w:val="00050CC4"/>
    <w:rsid w:val="0005200D"/>
    <w:rsid w:val="00052301"/>
    <w:rsid w:val="00052478"/>
    <w:rsid w:val="00053ED5"/>
    <w:rsid w:val="00053F26"/>
    <w:rsid w:val="0005403B"/>
    <w:rsid w:val="00054886"/>
    <w:rsid w:val="00055171"/>
    <w:rsid w:val="00055BA7"/>
    <w:rsid w:val="00057254"/>
    <w:rsid w:val="000633BA"/>
    <w:rsid w:val="000634B0"/>
    <w:rsid w:val="000647C2"/>
    <w:rsid w:val="0006521C"/>
    <w:rsid w:val="00066784"/>
    <w:rsid w:val="00066F0F"/>
    <w:rsid w:val="0006736B"/>
    <w:rsid w:val="00070850"/>
    <w:rsid w:val="00070D05"/>
    <w:rsid w:val="00071607"/>
    <w:rsid w:val="00071C0C"/>
    <w:rsid w:val="000726FD"/>
    <w:rsid w:val="00072C95"/>
    <w:rsid w:val="00072F0F"/>
    <w:rsid w:val="00073E4E"/>
    <w:rsid w:val="00074DE3"/>
    <w:rsid w:val="00075B32"/>
    <w:rsid w:val="0007689F"/>
    <w:rsid w:val="0007751B"/>
    <w:rsid w:val="00077DB7"/>
    <w:rsid w:val="000801C6"/>
    <w:rsid w:val="00080C7A"/>
    <w:rsid w:val="00081E25"/>
    <w:rsid w:val="00082705"/>
    <w:rsid w:val="00082AE5"/>
    <w:rsid w:val="00083045"/>
    <w:rsid w:val="0008427F"/>
    <w:rsid w:val="000851FF"/>
    <w:rsid w:val="00086DF4"/>
    <w:rsid w:val="000876A6"/>
    <w:rsid w:val="00087BDA"/>
    <w:rsid w:val="00090E47"/>
    <w:rsid w:val="00094067"/>
    <w:rsid w:val="000950AE"/>
    <w:rsid w:val="0009591D"/>
    <w:rsid w:val="0009648D"/>
    <w:rsid w:val="00097289"/>
    <w:rsid w:val="00097330"/>
    <w:rsid w:val="000A10A2"/>
    <w:rsid w:val="000A555A"/>
    <w:rsid w:val="000A5DA9"/>
    <w:rsid w:val="000A6374"/>
    <w:rsid w:val="000A6543"/>
    <w:rsid w:val="000A6666"/>
    <w:rsid w:val="000A6695"/>
    <w:rsid w:val="000A6840"/>
    <w:rsid w:val="000B00A4"/>
    <w:rsid w:val="000B04E9"/>
    <w:rsid w:val="000B1975"/>
    <w:rsid w:val="000B23F7"/>
    <w:rsid w:val="000B2561"/>
    <w:rsid w:val="000B2EA8"/>
    <w:rsid w:val="000B2F8E"/>
    <w:rsid w:val="000B49C1"/>
    <w:rsid w:val="000B4C81"/>
    <w:rsid w:val="000B4CE6"/>
    <w:rsid w:val="000B4DFB"/>
    <w:rsid w:val="000B72BD"/>
    <w:rsid w:val="000B7C3D"/>
    <w:rsid w:val="000C12F4"/>
    <w:rsid w:val="000C22F6"/>
    <w:rsid w:val="000C2C12"/>
    <w:rsid w:val="000C4BC7"/>
    <w:rsid w:val="000C4E75"/>
    <w:rsid w:val="000C616F"/>
    <w:rsid w:val="000C633A"/>
    <w:rsid w:val="000D02D4"/>
    <w:rsid w:val="000D15DD"/>
    <w:rsid w:val="000D3171"/>
    <w:rsid w:val="000D4478"/>
    <w:rsid w:val="000D77DC"/>
    <w:rsid w:val="000E1EA7"/>
    <w:rsid w:val="000E22C7"/>
    <w:rsid w:val="000E2D00"/>
    <w:rsid w:val="000E38FF"/>
    <w:rsid w:val="000E4487"/>
    <w:rsid w:val="000E460C"/>
    <w:rsid w:val="000E476B"/>
    <w:rsid w:val="000E48E9"/>
    <w:rsid w:val="000E583F"/>
    <w:rsid w:val="000E6AFB"/>
    <w:rsid w:val="000F0A66"/>
    <w:rsid w:val="000F0AB9"/>
    <w:rsid w:val="000F11A9"/>
    <w:rsid w:val="000F1633"/>
    <w:rsid w:val="000F1A6A"/>
    <w:rsid w:val="000F1D4F"/>
    <w:rsid w:val="000F24D8"/>
    <w:rsid w:val="000F257A"/>
    <w:rsid w:val="000F3BAD"/>
    <w:rsid w:val="000F48DC"/>
    <w:rsid w:val="000F4974"/>
    <w:rsid w:val="000F56B3"/>
    <w:rsid w:val="000F581A"/>
    <w:rsid w:val="000F6467"/>
    <w:rsid w:val="000F65F7"/>
    <w:rsid w:val="00100A5D"/>
    <w:rsid w:val="00100A96"/>
    <w:rsid w:val="00101450"/>
    <w:rsid w:val="00101BB7"/>
    <w:rsid w:val="0010245C"/>
    <w:rsid w:val="001041BE"/>
    <w:rsid w:val="00104716"/>
    <w:rsid w:val="00104966"/>
    <w:rsid w:val="00104E2D"/>
    <w:rsid w:val="00105B56"/>
    <w:rsid w:val="00105D64"/>
    <w:rsid w:val="0011020F"/>
    <w:rsid w:val="0011082D"/>
    <w:rsid w:val="001112B0"/>
    <w:rsid w:val="00112F5B"/>
    <w:rsid w:val="00113AB4"/>
    <w:rsid w:val="00113DD6"/>
    <w:rsid w:val="00114C40"/>
    <w:rsid w:val="00114E18"/>
    <w:rsid w:val="001151DB"/>
    <w:rsid w:val="00115435"/>
    <w:rsid w:val="00115C28"/>
    <w:rsid w:val="001169F8"/>
    <w:rsid w:val="00116C1B"/>
    <w:rsid w:val="00117057"/>
    <w:rsid w:val="00117210"/>
    <w:rsid w:val="00120A79"/>
    <w:rsid w:val="00121C28"/>
    <w:rsid w:val="00122C51"/>
    <w:rsid w:val="00122F6B"/>
    <w:rsid w:val="00123F86"/>
    <w:rsid w:val="00124D5B"/>
    <w:rsid w:val="0012527A"/>
    <w:rsid w:val="00125DDC"/>
    <w:rsid w:val="00125EF9"/>
    <w:rsid w:val="0012687C"/>
    <w:rsid w:val="001272A2"/>
    <w:rsid w:val="00130A00"/>
    <w:rsid w:val="00132E0E"/>
    <w:rsid w:val="00132E22"/>
    <w:rsid w:val="0013316A"/>
    <w:rsid w:val="00134312"/>
    <w:rsid w:val="00135207"/>
    <w:rsid w:val="00136198"/>
    <w:rsid w:val="0013680F"/>
    <w:rsid w:val="00137231"/>
    <w:rsid w:val="00137825"/>
    <w:rsid w:val="00140AB2"/>
    <w:rsid w:val="00142429"/>
    <w:rsid w:val="00142D67"/>
    <w:rsid w:val="00142FEB"/>
    <w:rsid w:val="00143AAC"/>
    <w:rsid w:val="001445DE"/>
    <w:rsid w:val="0014469E"/>
    <w:rsid w:val="0014566C"/>
    <w:rsid w:val="001475DD"/>
    <w:rsid w:val="00151FF5"/>
    <w:rsid w:val="00152AA9"/>
    <w:rsid w:val="00152FB6"/>
    <w:rsid w:val="001537CE"/>
    <w:rsid w:val="00153839"/>
    <w:rsid w:val="00153CB1"/>
    <w:rsid w:val="00154C46"/>
    <w:rsid w:val="00155C4E"/>
    <w:rsid w:val="00155E68"/>
    <w:rsid w:val="001607E9"/>
    <w:rsid w:val="00160E4F"/>
    <w:rsid w:val="00161319"/>
    <w:rsid w:val="00161881"/>
    <w:rsid w:val="0016408B"/>
    <w:rsid w:val="001640BA"/>
    <w:rsid w:val="0016444D"/>
    <w:rsid w:val="00164965"/>
    <w:rsid w:val="00164CAB"/>
    <w:rsid w:val="00166B1D"/>
    <w:rsid w:val="001678C4"/>
    <w:rsid w:val="001707C7"/>
    <w:rsid w:val="00170FC1"/>
    <w:rsid w:val="00173078"/>
    <w:rsid w:val="001738B8"/>
    <w:rsid w:val="00173E9B"/>
    <w:rsid w:val="00175626"/>
    <w:rsid w:val="001767D4"/>
    <w:rsid w:val="00176AB9"/>
    <w:rsid w:val="00176F9D"/>
    <w:rsid w:val="00180AD1"/>
    <w:rsid w:val="00180AFC"/>
    <w:rsid w:val="00181506"/>
    <w:rsid w:val="00181CF6"/>
    <w:rsid w:val="001833AD"/>
    <w:rsid w:val="00183D7A"/>
    <w:rsid w:val="00183E86"/>
    <w:rsid w:val="0018585E"/>
    <w:rsid w:val="00185A15"/>
    <w:rsid w:val="00186F06"/>
    <w:rsid w:val="001875DB"/>
    <w:rsid w:val="001876F4"/>
    <w:rsid w:val="00187DEA"/>
    <w:rsid w:val="00187F39"/>
    <w:rsid w:val="001903B2"/>
    <w:rsid w:val="001911E4"/>
    <w:rsid w:val="001911FB"/>
    <w:rsid w:val="001918F6"/>
    <w:rsid w:val="00191DCF"/>
    <w:rsid w:val="00191F41"/>
    <w:rsid w:val="001920BD"/>
    <w:rsid w:val="00192579"/>
    <w:rsid w:val="00193FD6"/>
    <w:rsid w:val="00196025"/>
    <w:rsid w:val="0019794B"/>
    <w:rsid w:val="00197ED1"/>
    <w:rsid w:val="001A1EAE"/>
    <w:rsid w:val="001A3459"/>
    <w:rsid w:val="001A3ACA"/>
    <w:rsid w:val="001A3C0C"/>
    <w:rsid w:val="001A598C"/>
    <w:rsid w:val="001A5ACB"/>
    <w:rsid w:val="001A5ED7"/>
    <w:rsid w:val="001A6FC9"/>
    <w:rsid w:val="001B048F"/>
    <w:rsid w:val="001B14EE"/>
    <w:rsid w:val="001B2B34"/>
    <w:rsid w:val="001B2E92"/>
    <w:rsid w:val="001B36D6"/>
    <w:rsid w:val="001B5128"/>
    <w:rsid w:val="001B52CB"/>
    <w:rsid w:val="001C0687"/>
    <w:rsid w:val="001C1D2E"/>
    <w:rsid w:val="001C251C"/>
    <w:rsid w:val="001C276A"/>
    <w:rsid w:val="001C43FB"/>
    <w:rsid w:val="001C5020"/>
    <w:rsid w:val="001C5AAE"/>
    <w:rsid w:val="001C625A"/>
    <w:rsid w:val="001C65C6"/>
    <w:rsid w:val="001C6C4F"/>
    <w:rsid w:val="001C7E5D"/>
    <w:rsid w:val="001D14BE"/>
    <w:rsid w:val="001D284C"/>
    <w:rsid w:val="001D2DBD"/>
    <w:rsid w:val="001D3AEC"/>
    <w:rsid w:val="001D4AC6"/>
    <w:rsid w:val="001D713B"/>
    <w:rsid w:val="001E06B0"/>
    <w:rsid w:val="001E1DA6"/>
    <w:rsid w:val="001E22A0"/>
    <w:rsid w:val="001E37F0"/>
    <w:rsid w:val="001E3DBD"/>
    <w:rsid w:val="001E4569"/>
    <w:rsid w:val="001E4EF1"/>
    <w:rsid w:val="001E667A"/>
    <w:rsid w:val="001F1FD4"/>
    <w:rsid w:val="001F22E2"/>
    <w:rsid w:val="001F2AD2"/>
    <w:rsid w:val="001F4811"/>
    <w:rsid w:val="001F4894"/>
    <w:rsid w:val="001F4C7E"/>
    <w:rsid w:val="001F5313"/>
    <w:rsid w:val="001F7EA6"/>
    <w:rsid w:val="00201833"/>
    <w:rsid w:val="00201E3A"/>
    <w:rsid w:val="00201EDA"/>
    <w:rsid w:val="002033F2"/>
    <w:rsid w:val="002048E6"/>
    <w:rsid w:val="00204A4E"/>
    <w:rsid w:val="00204D3B"/>
    <w:rsid w:val="00205551"/>
    <w:rsid w:val="00206B13"/>
    <w:rsid w:val="00206D2F"/>
    <w:rsid w:val="0020700E"/>
    <w:rsid w:val="00207AC8"/>
    <w:rsid w:val="00207F20"/>
    <w:rsid w:val="00210EF2"/>
    <w:rsid w:val="00210F3D"/>
    <w:rsid w:val="00211BFE"/>
    <w:rsid w:val="00213129"/>
    <w:rsid w:val="00215575"/>
    <w:rsid w:val="0021699A"/>
    <w:rsid w:val="00216FC4"/>
    <w:rsid w:val="00217A93"/>
    <w:rsid w:val="00217D21"/>
    <w:rsid w:val="00217E11"/>
    <w:rsid w:val="00220C46"/>
    <w:rsid w:val="002212C3"/>
    <w:rsid w:val="00221449"/>
    <w:rsid w:val="002219A9"/>
    <w:rsid w:val="00221BC5"/>
    <w:rsid w:val="002224AE"/>
    <w:rsid w:val="002251A0"/>
    <w:rsid w:val="00225D4D"/>
    <w:rsid w:val="00225F60"/>
    <w:rsid w:val="00227FCB"/>
    <w:rsid w:val="0023071A"/>
    <w:rsid w:val="00231491"/>
    <w:rsid w:val="00231D86"/>
    <w:rsid w:val="00232CE6"/>
    <w:rsid w:val="0023301D"/>
    <w:rsid w:val="002331FE"/>
    <w:rsid w:val="002343BF"/>
    <w:rsid w:val="002347B7"/>
    <w:rsid w:val="00234A88"/>
    <w:rsid w:val="00234DEB"/>
    <w:rsid w:val="00235872"/>
    <w:rsid w:val="002361AD"/>
    <w:rsid w:val="002402C4"/>
    <w:rsid w:val="00241D79"/>
    <w:rsid w:val="0024213D"/>
    <w:rsid w:val="00242A3B"/>
    <w:rsid w:val="00242EBA"/>
    <w:rsid w:val="00243709"/>
    <w:rsid w:val="00244A4B"/>
    <w:rsid w:val="00244AAF"/>
    <w:rsid w:val="00245E28"/>
    <w:rsid w:val="0024604E"/>
    <w:rsid w:val="00246600"/>
    <w:rsid w:val="0024713B"/>
    <w:rsid w:val="002479B4"/>
    <w:rsid w:val="00247D4E"/>
    <w:rsid w:val="00247E3D"/>
    <w:rsid w:val="00250A77"/>
    <w:rsid w:val="00250F1D"/>
    <w:rsid w:val="00252B65"/>
    <w:rsid w:val="00253BD0"/>
    <w:rsid w:val="0025413F"/>
    <w:rsid w:val="00254B84"/>
    <w:rsid w:val="00254BDE"/>
    <w:rsid w:val="00255C6B"/>
    <w:rsid w:val="002564CA"/>
    <w:rsid w:val="00256D93"/>
    <w:rsid w:val="00257078"/>
    <w:rsid w:val="002573DA"/>
    <w:rsid w:val="00257DF4"/>
    <w:rsid w:val="00260C52"/>
    <w:rsid w:val="00261618"/>
    <w:rsid w:val="00261AA4"/>
    <w:rsid w:val="0026262C"/>
    <w:rsid w:val="00262D2B"/>
    <w:rsid w:val="002630BD"/>
    <w:rsid w:val="002634C9"/>
    <w:rsid w:val="002640D9"/>
    <w:rsid w:val="0026453D"/>
    <w:rsid w:val="00266225"/>
    <w:rsid w:val="00266C0E"/>
    <w:rsid w:val="00271A58"/>
    <w:rsid w:val="00271A7B"/>
    <w:rsid w:val="00271B2A"/>
    <w:rsid w:val="00272428"/>
    <w:rsid w:val="00272BC5"/>
    <w:rsid w:val="00273D82"/>
    <w:rsid w:val="002758F1"/>
    <w:rsid w:val="00276ECC"/>
    <w:rsid w:val="00277574"/>
    <w:rsid w:val="0028275D"/>
    <w:rsid w:val="00283A3D"/>
    <w:rsid w:val="00284124"/>
    <w:rsid w:val="002845CE"/>
    <w:rsid w:val="00284C37"/>
    <w:rsid w:val="00286BC6"/>
    <w:rsid w:val="00286FF2"/>
    <w:rsid w:val="002877F4"/>
    <w:rsid w:val="002906BA"/>
    <w:rsid w:val="00291720"/>
    <w:rsid w:val="00291AEC"/>
    <w:rsid w:val="00292162"/>
    <w:rsid w:val="0029294E"/>
    <w:rsid w:val="002930EC"/>
    <w:rsid w:val="002933F2"/>
    <w:rsid w:val="00294979"/>
    <w:rsid w:val="00296A90"/>
    <w:rsid w:val="0029741B"/>
    <w:rsid w:val="00297784"/>
    <w:rsid w:val="002A01DF"/>
    <w:rsid w:val="002A05E0"/>
    <w:rsid w:val="002A0C42"/>
    <w:rsid w:val="002A1471"/>
    <w:rsid w:val="002A1C00"/>
    <w:rsid w:val="002A22C0"/>
    <w:rsid w:val="002A3BB1"/>
    <w:rsid w:val="002A3D4B"/>
    <w:rsid w:val="002A43A2"/>
    <w:rsid w:val="002A49BC"/>
    <w:rsid w:val="002A55FF"/>
    <w:rsid w:val="002A614D"/>
    <w:rsid w:val="002A6901"/>
    <w:rsid w:val="002A6D22"/>
    <w:rsid w:val="002A6F20"/>
    <w:rsid w:val="002A74AC"/>
    <w:rsid w:val="002A7D78"/>
    <w:rsid w:val="002B044F"/>
    <w:rsid w:val="002B0624"/>
    <w:rsid w:val="002B07F3"/>
    <w:rsid w:val="002B0834"/>
    <w:rsid w:val="002B0CF0"/>
    <w:rsid w:val="002B10DA"/>
    <w:rsid w:val="002B27D1"/>
    <w:rsid w:val="002B33D6"/>
    <w:rsid w:val="002B3739"/>
    <w:rsid w:val="002B4552"/>
    <w:rsid w:val="002B4F4C"/>
    <w:rsid w:val="002B546B"/>
    <w:rsid w:val="002B7945"/>
    <w:rsid w:val="002B7E8D"/>
    <w:rsid w:val="002C0CA3"/>
    <w:rsid w:val="002C12AA"/>
    <w:rsid w:val="002C192A"/>
    <w:rsid w:val="002C1AAB"/>
    <w:rsid w:val="002C1F6A"/>
    <w:rsid w:val="002C26B1"/>
    <w:rsid w:val="002C3330"/>
    <w:rsid w:val="002C3800"/>
    <w:rsid w:val="002C47B2"/>
    <w:rsid w:val="002C5A82"/>
    <w:rsid w:val="002C5B0B"/>
    <w:rsid w:val="002C750C"/>
    <w:rsid w:val="002C7731"/>
    <w:rsid w:val="002D2A70"/>
    <w:rsid w:val="002D32A3"/>
    <w:rsid w:val="002D3EDB"/>
    <w:rsid w:val="002D50B8"/>
    <w:rsid w:val="002D658D"/>
    <w:rsid w:val="002D7256"/>
    <w:rsid w:val="002D7441"/>
    <w:rsid w:val="002E040A"/>
    <w:rsid w:val="002E0CB5"/>
    <w:rsid w:val="002E1EAD"/>
    <w:rsid w:val="002E3D8F"/>
    <w:rsid w:val="002E5CE6"/>
    <w:rsid w:val="002E6591"/>
    <w:rsid w:val="002E6AC6"/>
    <w:rsid w:val="002E7361"/>
    <w:rsid w:val="002F0902"/>
    <w:rsid w:val="002F16A8"/>
    <w:rsid w:val="002F2081"/>
    <w:rsid w:val="002F251A"/>
    <w:rsid w:val="002F26FE"/>
    <w:rsid w:val="002F290E"/>
    <w:rsid w:val="002F2F5E"/>
    <w:rsid w:val="002F3329"/>
    <w:rsid w:val="002F5884"/>
    <w:rsid w:val="002F644C"/>
    <w:rsid w:val="002F7096"/>
    <w:rsid w:val="002F7415"/>
    <w:rsid w:val="002F7BB6"/>
    <w:rsid w:val="0030022E"/>
    <w:rsid w:val="00300B6B"/>
    <w:rsid w:val="003013B5"/>
    <w:rsid w:val="003044E2"/>
    <w:rsid w:val="00304BC0"/>
    <w:rsid w:val="00304EDD"/>
    <w:rsid w:val="0030532F"/>
    <w:rsid w:val="00305EF8"/>
    <w:rsid w:val="0030711C"/>
    <w:rsid w:val="00311E62"/>
    <w:rsid w:val="0031498B"/>
    <w:rsid w:val="00315456"/>
    <w:rsid w:val="003159E2"/>
    <w:rsid w:val="00315C05"/>
    <w:rsid w:val="003178FD"/>
    <w:rsid w:val="003217F8"/>
    <w:rsid w:val="0032215D"/>
    <w:rsid w:val="00322925"/>
    <w:rsid w:val="00324B2E"/>
    <w:rsid w:val="00331DD2"/>
    <w:rsid w:val="0033273F"/>
    <w:rsid w:val="00332F5A"/>
    <w:rsid w:val="003345B6"/>
    <w:rsid w:val="003360AA"/>
    <w:rsid w:val="003368E6"/>
    <w:rsid w:val="00336B95"/>
    <w:rsid w:val="00336E0F"/>
    <w:rsid w:val="003371B0"/>
    <w:rsid w:val="00337D58"/>
    <w:rsid w:val="00340180"/>
    <w:rsid w:val="003409F5"/>
    <w:rsid w:val="00340CE4"/>
    <w:rsid w:val="00340DB6"/>
    <w:rsid w:val="00341297"/>
    <w:rsid w:val="003420F0"/>
    <w:rsid w:val="00342337"/>
    <w:rsid w:val="00344C1E"/>
    <w:rsid w:val="0034543E"/>
    <w:rsid w:val="00346195"/>
    <w:rsid w:val="0034656E"/>
    <w:rsid w:val="00350048"/>
    <w:rsid w:val="003503BA"/>
    <w:rsid w:val="003504AA"/>
    <w:rsid w:val="00350B17"/>
    <w:rsid w:val="00351D13"/>
    <w:rsid w:val="00352839"/>
    <w:rsid w:val="00352E20"/>
    <w:rsid w:val="00352FBC"/>
    <w:rsid w:val="00353124"/>
    <w:rsid w:val="00353442"/>
    <w:rsid w:val="0035357D"/>
    <w:rsid w:val="00353BCC"/>
    <w:rsid w:val="00353FEF"/>
    <w:rsid w:val="00355480"/>
    <w:rsid w:val="003554E4"/>
    <w:rsid w:val="0035578E"/>
    <w:rsid w:val="0035600B"/>
    <w:rsid w:val="00356BA7"/>
    <w:rsid w:val="00360E78"/>
    <w:rsid w:val="00362ACF"/>
    <w:rsid w:val="00364ADF"/>
    <w:rsid w:val="00365479"/>
    <w:rsid w:val="00365A7F"/>
    <w:rsid w:val="00366176"/>
    <w:rsid w:val="00367E89"/>
    <w:rsid w:val="00367F95"/>
    <w:rsid w:val="0037125A"/>
    <w:rsid w:val="00371B3B"/>
    <w:rsid w:val="00371BB3"/>
    <w:rsid w:val="00373B23"/>
    <w:rsid w:val="00374030"/>
    <w:rsid w:val="00375997"/>
    <w:rsid w:val="00377B4E"/>
    <w:rsid w:val="00381FDE"/>
    <w:rsid w:val="003820C7"/>
    <w:rsid w:val="00382411"/>
    <w:rsid w:val="0038246F"/>
    <w:rsid w:val="00384BE7"/>
    <w:rsid w:val="00384F9E"/>
    <w:rsid w:val="0038794C"/>
    <w:rsid w:val="003902D0"/>
    <w:rsid w:val="00390818"/>
    <w:rsid w:val="00392515"/>
    <w:rsid w:val="003927E4"/>
    <w:rsid w:val="003934E9"/>
    <w:rsid w:val="00393B44"/>
    <w:rsid w:val="003940F3"/>
    <w:rsid w:val="00395AA2"/>
    <w:rsid w:val="00397C69"/>
    <w:rsid w:val="003A0C88"/>
    <w:rsid w:val="003A1FB8"/>
    <w:rsid w:val="003A2EE5"/>
    <w:rsid w:val="003A2FCB"/>
    <w:rsid w:val="003A352E"/>
    <w:rsid w:val="003A4179"/>
    <w:rsid w:val="003A43AC"/>
    <w:rsid w:val="003A4784"/>
    <w:rsid w:val="003A52CD"/>
    <w:rsid w:val="003A56CD"/>
    <w:rsid w:val="003A5F04"/>
    <w:rsid w:val="003A6BFD"/>
    <w:rsid w:val="003A72DA"/>
    <w:rsid w:val="003A7DF7"/>
    <w:rsid w:val="003B089F"/>
    <w:rsid w:val="003B0B01"/>
    <w:rsid w:val="003B0BBD"/>
    <w:rsid w:val="003B2458"/>
    <w:rsid w:val="003B2578"/>
    <w:rsid w:val="003B26B9"/>
    <w:rsid w:val="003B2D90"/>
    <w:rsid w:val="003B5853"/>
    <w:rsid w:val="003B6706"/>
    <w:rsid w:val="003B7BC8"/>
    <w:rsid w:val="003C1D54"/>
    <w:rsid w:val="003C4470"/>
    <w:rsid w:val="003C4914"/>
    <w:rsid w:val="003C5616"/>
    <w:rsid w:val="003C6223"/>
    <w:rsid w:val="003C7C40"/>
    <w:rsid w:val="003D1729"/>
    <w:rsid w:val="003D3FE2"/>
    <w:rsid w:val="003D4CED"/>
    <w:rsid w:val="003D5AE8"/>
    <w:rsid w:val="003D6446"/>
    <w:rsid w:val="003D7595"/>
    <w:rsid w:val="003E0446"/>
    <w:rsid w:val="003E09C7"/>
    <w:rsid w:val="003E0EE7"/>
    <w:rsid w:val="003E12E4"/>
    <w:rsid w:val="003E3E9E"/>
    <w:rsid w:val="003E4026"/>
    <w:rsid w:val="003E4383"/>
    <w:rsid w:val="003E5253"/>
    <w:rsid w:val="003E7B2D"/>
    <w:rsid w:val="003F269B"/>
    <w:rsid w:val="003F274A"/>
    <w:rsid w:val="003F4760"/>
    <w:rsid w:val="003F4835"/>
    <w:rsid w:val="003F659F"/>
    <w:rsid w:val="003F6A57"/>
    <w:rsid w:val="003F6AD7"/>
    <w:rsid w:val="00400808"/>
    <w:rsid w:val="00400D0F"/>
    <w:rsid w:val="004019C6"/>
    <w:rsid w:val="00401B4C"/>
    <w:rsid w:val="00402B0B"/>
    <w:rsid w:val="0040328A"/>
    <w:rsid w:val="004043FE"/>
    <w:rsid w:val="00404785"/>
    <w:rsid w:val="0040501E"/>
    <w:rsid w:val="00405AA6"/>
    <w:rsid w:val="0040615A"/>
    <w:rsid w:val="00406ED2"/>
    <w:rsid w:val="0040730D"/>
    <w:rsid w:val="004105E7"/>
    <w:rsid w:val="00410A2B"/>
    <w:rsid w:val="00411990"/>
    <w:rsid w:val="004119D0"/>
    <w:rsid w:val="00411A0F"/>
    <w:rsid w:val="00411BF3"/>
    <w:rsid w:val="00411D8A"/>
    <w:rsid w:val="00411F6C"/>
    <w:rsid w:val="004125C7"/>
    <w:rsid w:val="004126C2"/>
    <w:rsid w:val="00412EBA"/>
    <w:rsid w:val="004130EF"/>
    <w:rsid w:val="0041336B"/>
    <w:rsid w:val="00415A90"/>
    <w:rsid w:val="00420242"/>
    <w:rsid w:val="004228E4"/>
    <w:rsid w:val="00424043"/>
    <w:rsid w:val="00424E8B"/>
    <w:rsid w:val="0042522A"/>
    <w:rsid w:val="0042580B"/>
    <w:rsid w:val="00426182"/>
    <w:rsid w:val="00426F73"/>
    <w:rsid w:val="004276BF"/>
    <w:rsid w:val="00427894"/>
    <w:rsid w:val="004308DB"/>
    <w:rsid w:val="004317DA"/>
    <w:rsid w:val="004340E1"/>
    <w:rsid w:val="004375AB"/>
    <w:rsid w:val="0044074E"/>
    <w:rsid w:val="004407F3"/>
    <w:rsid w:val="00441988"/>
    <w:rsid w:val="0044210C"/>
    <w:rsid w:val="00442259"/>
    <w:rsid w:val="004436BC"/>
    <w:rsid w:val="00443C87"/>
    <w:rsid w:val="004444DA"/>
    <w:rsid w:val="0044575D"/>
    <w:rsid w:val="00445829"/>
    <w:rsid w:val="00445A7C"/>
    <w:rsid w:val="004467BE"/>
    <w:rsid w:val="0045026C"/>
    <w:rsid w:val="00452453"/>
    <w:rsid w:val="0045293E"/>
    <w:rsid w:val="00453141"/>
    <w:rsid w:val="00453E0C"/>
    <w:rsid w:val="00453E4B"/>
    <w:rsid w:val="00454239"/>
    <w:rsid w:val="00454335"/>
    <w:rsid w:val="00455259"/>
    <w:rsid w:val="00455807"/>
    <w:rsid w:val="00455BF6"/>
    <w:rsid w:val="0045687D"/>
    <w:rsid w:val="00456F09"/>
    <w:rsid w:val="00457B61"/>
    <w:rsid w:val="004603AB"/>
    <w:rsid w:val="00460CAA"/>
    <w:rsid w:val="00460D7E"/>
    <w:rsid w:val="00461844"/>
    <w:rsid w:val="00461917"/>
    <w:rsid w:val="0046195B"/>
    <w:rsid w:val="0046241D"/>
    <w:rsid w:val="00463C82"/>
    <w:rsid w:val="004647AF"/>
    <w:rsid w:val="00464EB4"/>
    <w:rsid w:val="00465F15"/>
    <w:rsid w:val="00466A2D"/>
    <w:rsid w:val="00466DEE"/>
    <w:rsid w:val="00467560"/>
    <w:rsid w:val="00470E7A"/>
    <w:rsid w:val="004713B7"/>
    <w:rsid w:val="00471A15"/>
    <w:rsid w:val="00471D91"/>
    <w:rsid w:val="00473317"/>
    <w:rsid w:val="00474008"/>
    <w:rsid w:val="00474CC0"/>
    <w:rsid w:val="00474FC3"/>
    <w:rsid w:val="00475041"/>
    <w:rsid w:val="004759AB"/>
    <w:rsid w:val="00476D7C"/>
    <w:rsid w:val="00476ED4"/>
    <w:rsid w:val="0047710D"/>
    <w:rsid w:val="00477A1C"/>
    <w:rsid w:val="00477D32"/>
    <w:rsid w:val="00481CC5"/>
    <w:rsid w:val="00481DFC"/>
    <w:rsid w:val="00482485"/>
    <w:rsid w:val="004835D4"/>
    <w:rsid w:val="004840ED"/>
    <w:rsid w:val="004874AC"/>
    <w:rsid w:val="004877BE"/>
    <w:rsid w:val="00490B70"/>
    <w:rsid w:val="00490F0A"/>
    <w:rsid w:val="004911E6"/>
    <w:rsid w:val="00491458"/>
    <w:rsid w:val="004925E3"/>
    <w:rsid w:val="004931D2"/>
    <w:rsid w:val="00493AB7"/>
    <w:rsid w:val="00493D60"/>
    <w:rsid w:val="004964A3"/>
    <w:rsid w:val="0049684B"/>
    <w:rsid w:val="00496EC5"/>
    <w:rsid w:val="004970C2"/>
    <w:rsid w:val="004A31DC"/>
    <w:rsid w:val="004A4832"/>
    <w:rsid w:val="004A4C0B"/>
    <w:rsid w:val="004A5F38"/>
    <w:rsid w:val="004A6B6A"/>
    <w:rsid w:val="004A6E47"/>
    <w:rsid w:val="004A730F"/>
    <w:rsid w:val="004A787E"/>
    <w:rsid w:val="004B004A"/>
    <w:rsid w:val="004B0B28"/>
    <w:rsid w:val="004B0D3E"/>
    <w:rsid w:val="004B2528"/>
    <w:rsid w:val="004B2612"/>
    <w:rsid w:val="004B2E72"/>
    <w:rsid w:val="004B3078"/>
    <w:rsid w:val="004B38A7"/>
    <w:rsid w:val="004B404E"/>
    <w:rsid w:val="004B61CA"/>
    <w:rsid w:val="004B6375"/>
    <w:rsid w:val="004B658C"/>
    <w:rsid w:val="004B676B"/>
    <w:rsid w:val="004B6780"/>
    <w:rsid w:val="004B7185"/>
    <w:rsid w:val="004B7273"/>
    <w:rsid w:val="004B7C33"/>
    <w:rsid w:val="004C011E"/>
    <w:rsid w:val="004C01DC"/>
    <w:rsid w:val="004C1483"/>
    <w:rsid w:val="004C1591"/>
    <w:rsid w:val="004C239B"/>
    <w:rsid w:val="004C2EF5"/>
    <w:rsid w:val="004C3520"/>
    <w:rsid w:val="004C46C2"/>
    <w:rsid w:val="004C620B"/>
    <w:rsid w:val="004C62B7"/>
    <w:rsid w:val="004C637B"/>
    <w:rsid w:val="004D1607"/>
    <w:rsid w:val="004D1C71"/>
    <w:rsid w:val="004D21B2"/>
    <w:rsid w:val="004D2688"/>
    <w:rsid w:val="004D314F"/>
    <w:rsid w:val="004D45E7"/>
    <w:rsid w:val="004D4638"/>
    <w:rsid w:val="004D5501"/>
    <w:rsid w:val="004D567B"/>
    <w:rsid w:val="004D63E1"/>
    <w:rsid w:val="004D6659"/>
    <w:rsid w:val="004D6FCD"/>
    <w:rsid w:val="004D725D"/>
    <w:rsid w:val="004D7B47"/>
    <w:rsid w:val="004E1032"/>
    <w:rsid w:val="004E1F2B"/>
    <w:rsid w:val="004E575C"/>
    <w:rsid w:val="004E6C23"/>
    <w:rsid w:val="004F1590"/>
    <w:rsid w:val="004F283B"/>
    <w:rsid w:val="004F7067"/>
    <w:rsid w:val="004F71BC"/>
    <w:rsid w:val="00501730"/>
    <w:rsid w:val="00502854"/>
    <w:rsid w:val="00502FB1"/>
    <w:rsid w:val="00503F3F"/>
    <w:rsid w:val="005044AB"/>
    <w:rsid w:val="0050491F"/>
    <w:rsid w:val="0050540C"/>
    <w:rsid w:val="00506668"/>
    <w:rsid w:val="0050724A"/>
    <w:rsid w:val="00507490"/>
    <w:rsid w:val="005078AF"/>
    <w:rsid w:val="005079D5"/>
    <w:rsid w:val="00510AE9"/>
    <w:rsid w:val="005111E8"/>
    <w:rsid w:val="005113C3"/>
    <w:rsid w:val="00512221"/>
    <w:rsid w:val="00512BB3"/>
    <w:rsid w:val="00513B70"/>
    <w:rsid w:val="00513EEA"/>
    <w:rsid w:val="00514D9F"/>
    <w:rsid w:val="00515789"/>
    <w:rsid w:val="00515BCF"/>
    <w:rsid w:val="00520EA0"/>
    <w:rsid w:val="005211A8"/>
    <w:rsid w:val="005215B0"/>
    <w:rsid w:val="00522CC9"/>
    <w:rsid w:val="00522FAE"/>
    <w:rsid w:val="0052331B"/>
    <w:rsid w:val="00523544"/>
    <w:rsid w:val="00525044"/>
    <w:rsid w:val="005258E6"/>
    <w:rsid w:val="00526125"/>
    <w:rsid w:val="0052614E"/>
    <w:rsid w:val="005261EB"/>
    <w:rsid w:val="00526DBD"/>
    <w:rsid w:val="005278FE"/>
    <w:rsid w:val="00527978"/>
    <w:rsid w:val="00527EB0"/>
    <w:rsid w:val="00530BAE"/>
    <w:rsid w:val="0053118A"/>
    <w:rsid w:val="00533119"/>
    <w:rsid w:val="005332C4"/>
    <w:rsid w:val="0053479B"/>
    <w:rsid w:val="00534981"/>
    <w:rsid w:val="00534A35"/>
    <w:rsid w:val="005351BC"/>
    <w:rsid w:val="005352BA"/>
    <w:rsid w:val="00535717"/>
    <w:rsid w:val="00536ACA"/>
    <w:rsid w:val="0054009E"/>
    <w:rsid w:val="005402BD"/>
    <w:rsid w:val="00542192"/>
    <w:rsid w:val="00542A61"/>
    <w:rsid w:val="005436E1"/>
    <w:rsid w:val="0054511C"/>
    <w:rsid w:val="00546325"/>
    <w:rsid w:val="005466C8"/>
    <w:rsid w:val="00547B42"/>
    <w:rsid w:val="005507B7"/>
    <w:rsid w:val="005514B0"/>
    <w:rsid w:val="005519BA"/>
    <w:rsid w:val="00551AF1"/>
    <w:rsid w:val="00552A7C"/>
    <w:rsid w:val="00552C4E"/>
    <w:rsid w:val="00553DDE"/>
    <w:rsid w:val="0055425E"/>
    <w:rsid w:val="00554928"/>
    <w:rsid w:val="00556D63"/>
    <w:rsid w:val="005573CE"/>
    <w:rsid w:val="00561EC8"/>
    <w:rsid w:val="005638D5"/>
    <w:rsid w:val="00564090"/>
    <w:rsid w:val="00564616"/>
    <w:rsid w:val="00564AAE"/>
    <w:rsid w:val="005653BA"/>
    <w:rsid w:val="005658C0"/>
    <w:rsid w:val="005658EF"/>
    <w:rsid w:val="0056594A"/>
    <w:rsid w:val="005678B1"/>
    <w:rsid w:val="00567F02"/>
    <w:rsid w:val="00570C1A"/>
    <w:rsid w:val="00571497"/>
    <w:rsid w:val="00572D60"/>
    <w:rsid w:val="00573CDE"/>
    <w:rsid w:val="00573FD0"/>
    <w:rsid w:val="005749AA"/>
    <w:rsid w:val="00576739"/>
    <w:rsid w:val="00577EFD"/>
    <w:rsid w:val="005805C3"/>
    <w:rsid w:val="00582C53"/>
    <w:rsid w:val="00583093"/>
    <w:rsid w:val="00583358"/>
    <w:rsid w:val="005845D8"/>
    <w:rsid w:val="00584654"/>
    <w:rsid w:val="0058539D"/>
    <w:rsid w:val="0058586D"/>
    <w:rsid w:val="0058699F"/>
    <w:rsid w:val="00587758"/>
    <w:rsid w:val="00591B1D"/>
    <w:rsid w:val="00591C61"/>
    <w:rsid w:val="00591E73"/>
    <w:rsid w:val="00591E9D"/>
    <w:rsid w:val="00592A36"/>
    <w:rsid w:val="00592C88"/>
    <w:rsid w:val="0059329F"/>
    <w:rsid w:val="00593677"/>
    <w:rsid w:val="005951F1"/>
    <w:rsid w:val="0059559F"/>
    <w:rsid w:val="00597262"/>
    <w:rsid w:val="00597BD5"/>
    <w:rsid w:val="005A0604"/>
    <w:rsid w:val="005A0991"/>
    <w:rsid w:val="005A22EA"/>
    <w:rsid w:val="005A244F"/>
    <w:rsid w:val="005A2CAE"/>
    <w:rsid w:val="005A3150"/>
    <w:rsid w:val="005A36FF"/>
    <w:rsid w:val="005A3AC8"/>
    <w:rsid w:val="005A3D84"/>
    <w:rsid w:val="005A40E6"/>
    <w:rsid w:val="005A42F6"/>
    <w:rsid w:val="005A7F07"/>
    <w:rsid w:val="005B27A0"/>
    <w:rsid w:val="005B3745"/>
    <w:rsid w:val="005B39AA"/>
    <w:rsid w:val="005B40D8"/>
    <w:rsid w:val="005B43FC"/>
    <w:rsid w:val="005B4F6B"/>
    <w:rsid w:val="005B60A6"/>
    <w:rsid w:val="005B76BE"/>
    <w:rsid w:val="005B77E9"/>
    <w:rsid w:val="005C2D51"/>
    <w:rsid w:val="005C3AE6"/>
    <w:rsid w:val="005C3B65"/>
    <w:rsid w:val="005C49AD"/>
    <w:rsid w:val="005C4B02"/>
    <w:rsid w:val="005C6289"/>
    <w:rsid w:val="005C65D6"/>
    <w:rsid w:val="005D0BDD"/>
    <w:rsid w:val="005D17CB"/>
    <w:rsid w:val="005D1F5C"/>
    <w:rsid w:val="005D31C8"/>
    <w:rsid w:val="005D35F6"/>
    <w:rsid w:val="005D46C7"/>
    <w:rsid w:val="005D5A4F"/>
    <w:rsid w:val="005D5CC1"/>
    <w:rsid w:val="005D5D56"/>
    <w:rsid w:val="005D6D9C"/>
    <w:rsid w:val="005E05D4"/>
    <w:rsid w:val="005E0885"/>
    <w:rsid w:val="005E126B"/>
    <w:rsid w:val="005E1B34"/>
    <w:rsid w:val="005E2399"/>
    <w:rsid w:val="005E2433"/>
    <w:rsid w:val="005E4E3E"/>
    <w:rsid w:val="005E4EB7"/>
    <w:rsid w:val="005E5039"/>
    <w:rsid w:val="005E6BC2"/>
    <w:rsid w:val="005E7AA0"/>
    <w:rsid w:val="005E7D15"/>
    <w:rsid w:val="005F0ADF"/>
    <w:rsid w:val="005F1717"/>
    <w:rsid w:val="005F32B4"/>
    <w:rsid w:val="005F3D08"/>
    <w:rsid w:val="005F426F"/>
    <w:rsid w:val="005F4E40"/>
    <w:rsid w:val="005F69B4"/>
    <w:rsid w:val="006003EA"/>
    <w:rsid w:val="00600736"/>
    <w:rsid w:val="00600CA7"/>
    <w:rsid w:val="006013D6"/>
    <w:rsid w:val="00601498"/>
    <w:rsid w:val="00602BCD"/>
    <w:rsid w:val="006036B1"/>
    <w:rsid w:val="006039E7"/>
    <w:rsid w:val="00604332"/>
    <w:rsid w:val="006055C5"/>
    <w:rsid w:val="006062F3"/>
    <w:rsid w:val="0060799C"/>
    <w:rsid w:val="00607FE6"/>
    <w:rsid w:val="006113AC"/>
    <w:rsid w:val="0061146C"/>
    <w:rsid w:val="00614109"/>
    <w:rsid w:val="00615DE3"/>
    <w:rsid w:val="00616116"/>
    <w:rsid w:val="00616804"/>
    <w:rsid w:val="00616859"/>
    <w:rsid w:val="006204EC"/>
    <w:rsid w:val="0062065F"/>
    <w:rsid w:val="00620DD1"/>
    <w:rsid w:val="00624AB0"/>
    <w:rsid w:val="00626360"/>
    <w:rsid w:val="00626986"/>
    <w:rsid w:val="006277DA"/>
    <w:rsid w:val="00627B5E"/>
    <w:rsid w:val="0063079B"/>
    <w:rsid w:val="00633EAA"/>
    <w:rsid w:val="0063451F"/>
    <w:rsid w:val="00634528"/>
    <w:rsid w:val="00634929"/>
    <w:rsid w:val="00634A8E"/>
    <w:rsid w:val="006364D4"/>
    <w:rsid w:val="00636DC5"/>
    <w:rsid w:val="006373CF"/>
    <w:rsid w:val="00637574"/>
    <w:rsid w:val="00637CED"/>
    <w:rsid w:val="00640DD9"/>
    <w:rsid w:val="00641E3E"/>
    <w:rsid w:val="00641F4D"/>
    <w:rsid w:val="00642740"/>
    <w:rsid w:val="00643AE9"/>
    <w:rsid w:val="006459A9"/>
    <w:rsid w:val="00645A51"/>
    <w:rsid w:val="00646F25"/>
    <w:rsid w:val="00647479"/>
    <w:rsid w:val="00651073"/>
    <w:rsid w:val="00651F97"/>
    <w:rsid w:val="006520EB"/>
    <w:rsid w:val="00652C64"/>
    <w:rsid w:val="00652E98"/>
    <w:rsid w:val="00653224"/>
    <w:rsid w:val="00654DF6"/>
    <w:rsid w:val="00655CCA"/>
    <w:rsid w:val="00656394"/>
    <w:rsid w:val="00656C9C"/>
    <w:rsid w:val="00661171"/>
    <w:rsid w:val="00661BBE"/>
    <w:rsid w:val="00663846"/>
    <w:rsid w:val="00664BE2"/>
    <w:rsid w:val="00664FCC"/>
    <w:rsid w:val="00666905"/>
    <w:rsid w:val="00666B01"/>
    <w:rsid w:val="00667D1D"/>
    <w:rsid w:val="00671012"/>
    <w:rsid w:val="00673D02"/>
    <w:rsid w:val="00676131"/>
    <w:rsid w:val="00676701"/>
    <w:rsid w:val="00676DA0"/>
    <w:rsid w:val="006774CF"/>
    <w:rsid w:val="00677D3E"/>
    <w:rsid w:val="00677F86"/>
    <w:rsid w:val="006812C4"/>
    <w:rsid w:val="006821FD"/>
    <w:rsid w:val="00682CB7"/>
    <w:rsid w:val="0068337B"/>
    <w:rsid w:val="00685C09"/>
    <w:rsid w:val="00685FB9"/>
    <w:rsid w:val="0068625A"/>
    <w:rsid w:val="00687C3D"/>
    <w:rsid w:val="00690E3F"/>
    <w:rsid w:val="006912EE"/>
    <w:rsid w:val="00691EC9"/>
    <w:rsid w:val="00692BF8"/>
    <w:rsid w:val="00692E97"/>
    <w:rsid w:val="006947F3"/>
    <w:rsid w:val="00694C31"/>
    <w:rsid w:val="00694C59"/>
    <w:rsid w:val="00695142"/>
    <w:rsid w:val="006955B1"/>
    <w:rsid w:val="0069569B"/>
    <w:rsid w:val="006964A8"/>
    <w:rsid w:val="0069702B"/>
    <w:rsid w:val="00697079"/>
    <w:rsid w:val="0069777E"/>
    <w:rsid w:val="00697A8B"/>
    <w:rsid w:val="006A098D"/>
    <w:rsid w:val="006A0AA7"/>
    <w:rsid w:val="006A0D44"/>
    <w:rsid w:val="006A18A0"/>
    <w:rsid w:val="006A196B"/>
    <w:rsid w:val="006A261F"/>
    <w:rsid w:val="006A2848"/>
    <w:rsid w:val="006A3B42"/>
    <w:rsid w:val="006A3FEC"/>
    <w:rsid w:val="006A7C00"/>
    <w:rsid w:val="006B0D96"/>
    <w:rsid w:val="006B186A"/>
    <w:rsid w:val="006B1F6D"/>
    <w:rsid w:val="006B23E6"/>
    <w:rsid w:val="006B33BC"/>
    <w:rsid w:val="006B5B3D"/>
    <w:rsid w:val="006B60C9"/>
    <w:rsid w:val="006B7F2E"/>
    <w:rsid w:val="006C2FD3"/>
    <w:rsid w:val="006C7320"/>
    <w:rsid w:val="006D1159"/>
    <w:rsid w:val="006D1B87"/>
    <w:rsid w:val="006D1D8C"/>
    <w:rsid w:val="006D241B"/>
    <w:rsid w:val="006D6131"/>
    <w:rsid w:val="006D734B"/>
    <w:rsid w:val="006E00C9"/>
    <w:rsid w:val="006E0416"/>
    <w:rsid w:val="006E1CDD"/>
    <w:rsid w:val="006E2C6A"/>
    <w:rsid w:val="006E4800"/>
    <w:rsid w:val="006E5AF9"/>
    <w:rsid w:val="006E5E5D"/>
    <w:rsid w:val="006E63AC"/>
    <w:rsid w:val="006E6DC5"/>
    <w:rsid w:val="006E736A"/>
    <w:rsid w:val="006F259D"/>
    <w:rsid w:val="006F2E9C"/>
    <w:rsid w:val="006F2F82"/>
    <w:rsid w:val="006F3B47"/>
    <w:rsid w:val="006F4EF5"/>
    <w:rsid w:val="006F4F34"/>
    <w:rsid w:val="006F6018"/>
    <w:rsid w:val="006F648F"/>
    <w:rsid w:val="006F64D1"/>
    <w:rsid w:val="006F774F"/>
    <w:rsid w:val="006F7B27"/>
    <w:rsid w:val="00702A2B"/>
    <w:rsid w:val="00702F8B"/>
    <w:rsid w:val="0070323B"/>
    <w:rsid w:val="0070326A"/>
    <w:rsid w:val="00703D9C"/>
    <w:rsid w:val="007061CF"/>
    <w:rsid w:val="007063BD"/>
    <w:rsid w:val="007064D5"/>
    <w:rsid w:val="00711569"/>
    <w:rsid w:val="007123C4"/>
    <w:rsid w:val="0071250E"/>
    <w:rsid w:val="007127BE"/>
    <w:rsid w:val="00712A2F"/>
    <w:rsid w:val="00712D98"/>
    <w:rsid w:val="007133E0"/>
    <w:rsid w:val="00713BC1"/>
    <w:rsid w:val="00714239"/>
    <w:rsid w:val="007148C9"/>
    <w:rsid w:val="00720294"/>
    <w:rsid w:val="007209AC"/>
    <w:rsid w:val="00720AF7"/>
    <w:rsid w:val="00721B70"/>
    <w:rsid w:val="00723261"/>
    <w:rsid w:val="007248FA"/>
    <w:rsid w:val="007252DA"/>
    <w:rsid w:val="0072624E"/>
    <w:rsid w:val="00726C52"/>
    <w:rsid w:val="00730FA1"/>
    <w:rsid w:val="00731D4F"/>
    <w:rsid w:val="00732DC1"/>
    <w:rsid w:val="00733A11"/>
    <w:rsid w:val="00733DE8"/>
    <w:rsid w:val="00734747"/>
    <w:rsid w:val="00735ACB"/>
    <w:rsid w:val="007365B2"/>
    <w:rsid w:val="00737196"/>
    <w:rsid w:val="007373A6"/>
    <w:rsid w:val="007374BC"/>
    <w:rsid w:val="007409EF"/>
    <w:rsid w:val="00741F97"/>
    <w:rsid w:val="00742257"/>
    <w:rsid w:val="00742D07"/>
    <w:rsid w:val="0074386C"/>
    <w:rsid w:val="00744CB5"/>
    <w:rsid w:val="00746283"/>
    <w:rsid w:val="0074688E"/>
    <w:rsid w:val="007508C8"/>
    <w:rsid w:val="00751643"/>
    <w:rsid w:val="00751704"/>
    <w:rsid w:val="00751FDD"/>
    <w:rsid w:val="007525B1"/>
    <w:rsid w:val="00752703"/>
    <w:rsid w:val="00754F59"/>
    <w:rsid w:val="00755025"/>
    <w:rsid w:val="007561DF"/>
    <w:rsid w:val="007573CF"/>
    <w:rsid w:val="007602DA"/>
    <w:rsid w:val="007606D8"/>
    <w:rsid w:val="00760764"/>
    <w:rsid w:val="00760FEE"/>
    <w:rsid w:val="007616F9"/>
    <w:rsid w:val="00762A46"/>
    <w:rsid w:val="00762EFF"/>
    <w:rsid w:val="00763CE2"/>
    <w:rsid w:val="00765935"/>
    <w:rsid w:val="0076641A"/>
    <w:rsid w:val="00766456"/>
    <w:rsid w:val="00767CBD"/>
    <w:rsid w:val="00767E8B"/>
    <w:rsid w:val="00771996"/>
    <w:rsid w:val="0077254B"/>
    <w:rsid w:val="00773069"/>
    <w:rsid w:val="00776390"/>
    <w:rsid w:val="00776A4F"/>
    <w:rsid w:val="00777233"/>
    <w:rsid w:val="007779CC"/>
    <w:rsid w:val="00777A13"/>
    <w:rsid w:val="0078021A"/>
    <w:rsid w:val="0078080A"/>
    <w:rsid w:val="00781061"/>
    <w:rsid w:val="00782217"/>
    <w:rsid w:val="00782811"/>
    <w:rsid w:val="00782A09"/>
    <w:rsid w:val="00782B2A"/>
    <w:rsid w:val="00782D11"/>
    <w:rsid w:val="00783708"/>
    <w:rsid w:val="00784E65"/>
    <w:rsid w:val="007863CF"/>
    <w:rsid w:val="00790643"/>
    <w:rsid w:val="007907BE"/>
    <w:rsid w:val="0079199D"/>
    <w:rsid w:val="00791AE4"/>
    <w:rsid w:val="00792403"/>
    <w:rsid w:val="007926FB"/>
    <w:rsid w:val="007936F8"/>
    <w:rsid w:val="007939C1"/>
    <w:rsid w:val="007940C8"/>
    <w:rsid w:val="00794699"/>
    <w:rsid w:val="007951FC"/>
    <w:rsid w:val="00795606"/>
    <w:rsid w:val="007958D5"/>
    <w:rsid w:val="00795C24"/>
    <w:rsid w:val="00795C45"/>
    <w:rsid w:val="00795FC6"/>
    <w:rsid w:val="007A0522"/>
    <w:rsid w:val="007A0AE2"/>
    <w:rsid w:val="007A1431"/>
    <w:rsid w:val="007A361A"/>
    <w:rsid w:val="007A595F"/>
    <w:rsid w:val="007A60EF"/>
    <w:rsid w:val="007A6F52"/>
    <w:rsid w:val="007A727C"/>
    <w:rsid w:val="007A7682"/>
    <w:rsid w:val="007B04C6"/>
    <w:rsid w:val="007B10CB"/>
    <w:rsid w:val="007B193D"/>
    <w:rsid w:val="007B375E"/>
    <w:rsid w:val="007B3F02"/>
    <w:rsid w:val="007B41DA"/>
    <w:rsid w:val="007B4709"/>
    <w:rsid w:val="007B4C1D"/>
    <w:rsid w:val="007B4DBF"/>
    <w:rsid w:val="007B598C"/>
    <w:rsid w:val="007B5CAD"/>
    <w:rsid w:val="007B60DA"/>
    <w:rsid w:val="007B7947"/>
    <w:rsid w:val="007B7E0C"/>
    <w:rsid w:val="007C00CE"/>
    <w:rsid w:val="007C1BC4"/>
    <w:rsid w:val="007C2A97"/>
    <w:rsid w:val="007C3B25"/>
    <w:rsid w:val="007C3B5E"/>
    <w:rsid w:val="007C44B4"/>
    <w:rsid w:val="007C693C"/>
    <w:rsid w:val="007D0243"/>
    <w:rsid w:val="007D1163"/>
    <w:rsid w:val="007D1F6D"/>
    <w:rsid w:val="007D292F"/>
    <w:rsid w:val="007D3016"/>
    <w:rsid w:val="007D3C8B"/>
    <w:rsid w:val="007D42E3"/>
    <w:rsid w:val="007D4653"/>
    <w:rsid w:val="007D49D6"/>
    <w:rsid w:val="007D5B24"/>
    <w:rsid w:val="007D6744"/>
    <w:rsid w:val="007D6BE4"/>
    <w:rsid w:val="007D7BE6"/>
    <w:rsid w:val="007D7CB2"/>
    <w:rsid w:val="007E29F3"/>
    <w:rsid w:val="007E2A5A"/>
    <w:rsid w:val="007E3024"/>
    <w:rsid w:val="007E3226"/>
    <w:rsid w:val="007E3D35"/>
    <w:rsid w:val="007E3E3F"/>
    <w:rsid w:val="007E5D13"/>
    <w:rsid w:val="007E64D1"/>
    <w:rsid w:val="007E7513"/>
    <w:rsid w:val="007F0F39"/>
    <w:rsid w:val="007F3263"/>
    <w:rsid w:val="007F3C96"/>
    <w:rsid w:val="007F460F"/>
    <w:rsid w:val="007F4D42"/>
    <w:rsid w:val="007F5BFF"/>
    <w:rsid w:val="007F5D0B"/>
    <w:rsid w:val="007F5D62"/>
    <w:rsid w:val="007F621A"/>
    <w:rsid w:val="007F6504"/>
    <w:rsid w:val="007F6903"/>
    <w:rsid w:val="007F6DA9"/>
    <w:rsid w:val="007F7E4C"/>
    <w:rsid w:val="007F7EF5"/>
    <w:rsid w:val="008006FF"/>
    <w:rsid w:val="00801165"/>
    <w:rsid w:val="00801703"/>
    <w:rsid w:val="00802743"/>
    <w:rsid w:val="0080295B"/>
    <w:rsid w:val="00803451"/>
    <w:rsid w:val="00804434"/>
    <w:rsid w:val="00804691"/>
    <w:rsid w:val="00804A90"/>
    <w:rsid w:val="00805261"/>
    <w:rsid w:val="00805E63"/>
    <w:rsid w:val="00806142"/>
    <w:rsid w:val="00806331"/>
    <w:rsid w:val="00806B38"/>
    <w:rsid w:val="0080760E"/>
    <w:rsid w:val="00807FEA"/>
    <w:rsid w:val="00810219"/>
    <w:rsid w:val="008107E2"/>
    <w:rsid w:val="00811F3F"/>
    <w:rsid w:val="00812606"/>
    <w:rsid w:val="00812A70"/>
    <w:rsid w:val="00813337"/>
    <w:rsid w:val="0081565F"/>
    <w:rsid w:val="00815A07"/>
    <w:rsid w:val="00816092"/>
    <w:rsid w:val="008161CA"/>
    <w:rsid w:val="00817B51"/>
    <w:rsid w:val="00820199"/>
    <w:rsid w:val="00820DDD"/>
    <w:rsid w:val="008227F1"/>
    <w:rsid w:val="00826C59"/>
    <w:rsid w:val="00827464"/>
    <w:rsid w:val="008308FA"/>
    <w:rsid w:val="008311D4"/>
    <w:rsid w:val="00832593"/>
    <w:rsid w:val="008326AF"/>
    <w:rsid w:val="008327E5"/>
    <w:rsid w:val="0083295D"/>
    <w:rsid w:val="00832D27"/>
    <w:rsid w:val="00832E71"/>
    <w:rsid w:val="00833318"/>
    <w:rsid w:val="00833518"/>
    <w:rsid w:val="008342DD"/>
    <w:rsid w:val="00835177"/>
    <w:rsid w:val="008358F0"/>
    <w:rsid w:val="00836BA3"/>
    <w:rsid w:val="0083777A"/>
    <w:rsid w:val="00840348"/>
    <w:rsid w:val="008406C6"/>
    <w:rsid w:val="008414AE"/>
    <w:rsid w:val="00841A41"/>
    <w:rsid w:val="008420C0"/>
    <w:rsid w:val="008425CC"/>
    <w:rsid w:val="00843A9B"/>
    <w:rsid w:val="00843A9C"/>
    <w:rsid w:val="00845053"/>
    <w:rsid w:val="008464B5"/>
    <w:rsid w:val="0084779F"/>
    <w:rsid w:val="00850C2C"/>
    <w:rsid w:val="00850EAB"/>
    <w:rsid w:val="0085118A"/>
    <w:rsid w:val="008516E7"/>
    <w:rsid w:val="00851746"/>
    <w:rsid w:val="00851E7F"/>
    <w:rsid w:val="008534F7"/>
    <w:rsid w:val="00853E5B"/>
    <w:rsid w:val="008556F1"/>
    <w:rsid w:val="00856CFB"/>
    <w:rsid w:val="00856DA5"/>
    <w:rsid w:val="00860CDC"/>
    <w:rsid w:val="00862186"/>
    <w:rsid w:val="0086252C"/>
    <w:rsid w:val="008635AD"/>
    <w:rsid w:val="00863FEC"/>
    <w:rsid w:val="008655E1"/>
    <w:rsid w:val="00865D4B"/>
    <w:rsid w:val="00865DCF"/>
    <w:rsid w:val="00865FCB"/>
    <w:rsid w:val="008674EE"/>
    <w:rsid w:val="00867DEB"/>
    <w:rsid w:val="0087045F"/>
    <w:rsid w:val="00870E1C"/>
    <w:rsid w:val="0087167D"/>
    <w:rsid w:val="008746B7"/>
    <w:rsid w:val="008759C8"/>
    <w:rsid w:val="00880C86"/>
    <w:rsid w:val="008826B6"/>
    <w:rsid w:val="0088431C"/>
    <w:rsid w:val="008845F2"/>
    <w:rsid w:val="00884676"/>
    <w:rsid w:val="008857D5"/>
    <w:rsid w:val="00886FD1"/>
    <w:rsid w:val="008873DD"/>
    <w:rsid w:val="00887562"/>
    <w:rsid w:val="008904DB"/>
    <w:rsid w:val="00890F9E"/>
    <w:rsid w:val="008926BC"/>
    <w:rsid w:val="0089273E"/>
    <w:rsid w:val="00893FCC"/>
    <w:rsid w:val="00894644"/>
    <w:rsid w:val="00895502"/>
    <w:rsid w:val="00895FB7"/>
    <w:rsid w:val="00896ACC"/>
    <w:rsid w:val="00897B43"/>
    <w:rsid w:val="008A0845"/>
    <w:rsid w:val="008A13DA"/>
    <w:rsid w:val="008A477A"/>
    <w:rsid w:val="008A4CE3"/>
    <w:rsid w:val="008A6755"/>
    <w:rsid w:val="008A6A2C"/>
    <w:rsid w:val="008A708E"/>
    <w:rsid w:val="008A72FE"/>
    <w:rsid w:val="008A7837"/>
    <w:rsid w:val="008A7E64"/>
    <w:rsid w:val="008B12C4"/>
    <w:rsid w:val="008B147A"/>
    <w:rsid w:val="008B1C1D"/>
    <w:rsid w:val="008B25ED"/>
    <w:rsid w:val="008B31C3"/>
    <w:rsid w:val="008B418C"/>
    <w:rsid w:val="008B4486"/>
    <w:rsid w:val="008B4B9C"/>
    <w:rsid w:val="008B4E99"/>
    <w:rsid w:val="008B4F10"/>
    <w:rsid w:val="008B5170"/>
    <w:rsid w:val="008B6EA4"/>
    <w:rsid w:val="008B79E0"/>
    <w:rsid w:val="008C1470"/>
    <w:rsid w:val="008C1505"/>
    <w:rsid w:val="008C1932"/>
    <w:rsid w:val="008C19AD"/>
    <w:rsid w:val="008C20C1"/>
    <w:rsid w:val="008C2A33"/>
    <w:rsid w:val="008C2A8F"/>
    <w:rsid w:val="008C308D"/>
    <w:rsid w:val="008C3387"/>
    <w:rsid w:val="008C3D74"/>
    <w:rsid w:val="008C50EA"/>
    <w:rsid w:val="008C5265"/>
    <w:rsid w:val="008C5E8F"/>
    <w:rsid w:val="008C6B65"/>
    <w:rsid w:val="008D0AF6"/>
    <w:rsid w:val="008D1F56"/>
    <w:rsid w:val="008D3B2E"/>
    <w:rsid w:val="008D4E66"/>
    <w:rsid w:val="008D5531"/>
    <w:rsid w:val="008D585C"/>
    <w:rsid w:val="008D62AB"/>
    <w:rsid w:val="008D6B22"/>
    <w:rsid w:val="008D6DA2"/>
    <w:rsid w:val="008D7DAF"/>
    <w:rsid w:val="008E15AE"/>
    <w:rsid w:val="008E2E39"/>
    <w:rsid w:val="008E3B4B"/>
    <w:rsid w:val="008E6E50"/>
    <w:rsid w:val="008F0A3C"/>
    <w:rsid w:val="008F12BF"/>
    <w:rsid w:val="008F1DE3"/>
    <w:rsid w:val="008F1FEE"/>
    <w:rsid w:val="008F28F2"/>
    <w:rsid w:val="008F3024"/>
    <w:rsid w:val="008F33C6"/>
    <w:rsid w:val="008F6F7B"/>
    <w:rsid w:val="00901239"/>
    <w:rsid w:val="00902882"/>
    <w:rsid w:val="009029B0"/>
    <w:rsid w:val="00902EEF"/>
    <w:rsid w:val="009032F5"/>
    <w:rsid w:val="009036A7"/>
    <w:rsid w:val="009042B1"/>
    <w:rsid w:val="009078D1"/>
    <w:rsid w:val="0091032D"/>
    <w:rsid w:val="00910CED"/>
    <w:rsid w:val="0091107C"/>
    <w:rsid w:val="009119D8"/>
    <w:rsid w:val="0091366C"/>
    <w:rsid w:val="00913C7A"/>
    <w:rsid w:val="009153C4"/>
    <w:rsid w:val="00916C17"/>
    <w:rsid w:val="00916DCB"/>
    <w:rsid w:val="0091702D"/>
    <w:rsid w:val="00917186"/>
    <w:rsid w:val="00922226"/>
    <w:rsid w:val="00922A5A"/>
    <w:rsid w:val="009238B8"/>
    <w:rsid w:val="00924194"/>
    <w:rsid w:val="009266E2"/>
    <w:rsid w:val="009273D3"/>
    <w:rsid w:val="00927BF0"/>
    <w:rsid w:val="009322C4"/>
    <w:rsid w:val="00933700"/>
    <w:rsid w:val="00933A04"/>
    <w:rsid w:val="00933C66"/>
    <w:rsid w:val="009349DD"/>
    <w:rsid w:val="009355A9"/>
    <w:rsid w:val="0093634D"/>
    <w:rsid w:val="009369C8"/>
    <w:rsid w:val="00936BD3"/>
    <w:rsid w:val="00940D6E"/>
    <w:rsid w:val="009415A1"/>
    <w:rsid w:val="0094270E"/>
    <w:rsid w:val="009441B5"/>
    <w:rsid w:val="0094449E"/>
    <w:rsid w:val="00944779"/>
    <w:rsid w:val="00946772"/>
    <w:rsid w:val="00947962"/>
    <w:rsid w:val="0095030E"/>
    <w:rsid w:val="00950904"/>
    <w:rsid w:val="00951B25"/>
    <w:rsid w:val="009544A8"/>
    <w:rsid w:val="009544F1"/>
    <w:rsid w:val="0095557C"/>
    <w:rsid w:val="0095590E"/>
    <w:rsid w:val="0095692C"/>
    <w:rsid w:val="00957713"/>
    <w:rsid w:val="00960F6B"/>
    <w:rsid w:val="00961046"/>
    <w:rsid w:val="009619AC"/>
    <w:rsid w:val="00962290"/>
    <w:rsid w:val="009629C4"/>
    <w:rsid w:val="00962EE7"/>
    <w:rsid w:val="00963920"/>
    <w:rsid w:val="00963DDE"/>
    <w:rsid w:val="009662F1"/>
    <w:rsid w:val="00967F3E"/>
    <w:rsid w:val="00970C9B"/>
    <w:rsid w:val="00970D89"/>
    <w:rsid w:val="00971274"/>
    <w:rsid w:val="00973307"/>
    <w:rsid w:val="00973996"/>
    <w:rsid w:val="00973F31"/>
    <w:rsid w:val="009740B7"/>
    <w:rsid w:val="00974792"/>
    <w:rsid w:val="00974D44"/>
    <w:rsid w:val="00975A98"/>
    <w:rsid w:val="0097610B"/>
    <w:rsid w:val="009767C6"/>
    <w:rsid w:val="009776D3"/>
    <w:rsid w:val="00980CCA"/>
    <w:rsid w:val="009819C9"/>
    <w:rsid w:val="00981D70"/>
    <w:rsid w:val="009823D5"/>
    <w:rsid w:val="00983294"/>
    <w:rsid w:val="009852EA"/>
    <w:rsid w:val="00986D8E"/>
    <w:rsid w:val="00986FCB"/>
    <w:rsid w:val="00987948"/>
    <w:rsid w:val="009904BC"/>
    <w:rsid w:val="0099054A"/>
    <w:rsid w:val="00990571"/>
    <w:rsid w:val="009914AD"/>
    <w:rsid w:val="00991819"/>
    <w:rsid w:val="00993107"/>
    <w:rsid w:val="00993276"/>
    <w:rsid w:val="00993FB1"/>
    <w:rsid w:val="00996076"/>
    <w:rsid w:val="00997F98"/>
    <w:rsid w:val="009A1978"/>
    <w:rsid w:val="009A228E"/>
    <w:rsid w:val="009A2376"/>
    <w:rsid w:val="009A30DE"/>
    <w:rsid w:val="009A310A"/>
    <w:rsid w:val="009A3701"/>
    <w:rsid w:val="009A4271"/>
    <w:rsid w:val="009A445D"/>
    <w:rsid w:val="009A6509"/>
    <w:rsid w:val="009B04B3"/>
    <w:rsid w:val="009B0962"/>
    <w:rsid w:val="009B0B40"/>
    <w:rsid w:val="009B1299"/>
    <w:rsid w:val="009B1879"/>
    <w:rsid w:val="009B205C"/>
    <w:rsid w:val="009B4D79"/>
    <w:rsid w:val="009B4F76"/>
    <w:rsid w:val="009B5549"/>
    <w:rsid w:val="009B565C"/>
    <w:rsid w:val="009B5829"/>
    <w:rsid w:val="009B5AB4"/>
    <w:rsid w:val="009B72E5"/>
    <w:rsid w:val="009B752F"/>
    <w:rsid w:val="009B7FA6"/>
    <w:rsid w:val="009C13D3"/>
    <w:rsid w:val="009C14EE"/>
    <w:rsid w:val="009C28E5"/>
    <w:rsid w:val="009C2BEB"/>
    <w:rsid w:val="009C3CAE"/>
    <w:rsid w:val="009C43D5"/>
    <w:rsid w:val="009C6254"/>
    <w:rsid w:val="009D0DA2"/>
    <w:rsid w:val="009D1A8D"/>
    <w:rsid w:val="009D1C28"/>
    <w:rsid w:val="009D297D"/>
    <w:rsid w:val="009D3A41"/>
    <w:rsid w:val="009D4DFF"/>
    <w:rsid w:val="009D683B"/>
    <w:rsid w:val="009D684A"/>
    <w:rsid w:val="009D792A"/>
    <w:rsid w:val="009D7944"/>
    <w:rsid w:val="009E0009"/>
    <w:rsid w:val="009E023D"/>
    <w:rsid w:val="009E082D"/>
    <w:rsid w:val="009E0861"/>
    <w:rsid w:val="009E119A"/>
    <w:rsid w:val="009E2253"/>
    <w:rsid w:val="009E4088"/>
    <w:rsid w:val="009E473A"/>
    <w:rsid w:val="009E69EC"/>
    <w:rsid w:val="009E6CE5"/>
    <w:rsid w:val="009E7E88"/>
    <w:rsid w:val="009F09F4"/>
    <w:rsid w:val="009F100E"/>
    <w:rsid w:val="009F2069"/>
    <w:rsid w:val="009F2F57"/>
    <w:rsid w:val="009F3C42"/>
    <w:rsid w:val="009F509E"/>
    <w:rsid w:val="009F5615"/>
    <w:rsid w:val="009F6998"/>
    <w:rsid w:val="009F7A1C"/>
    <w:rsid w:val="009F7BC8"/>
    <w:rsid w:val="009F7CD4"/>
    <w:rsid w:val="00A0187E"/>
    <w:rsid w:val="00A01EF6"/>
    <w:rsid w:val="00A02121"/>
    <w:rsid w:val="00A0339B"/>
    <w:rsid w:val="00A050A5"/>
    <w:rsid w:val="00A06C34"/>
    <w:rsid w:val="00A1124F"/>
    <w:rsid w:val="00A1355B"/>
    <w:rsid w:val="00A138CB"/>
    <w:rsid w:val="00A13F4F"/>
    <w:rsid w:val="00A152C8"/>
    <w:rsid w:val="00A1547D"/>
    <w:rsid w:val="00A15BAB"/>
    <w:rsid w:val="00A15D1B"/>
    <w:rsid w:val="00A16ACE"/>
    <w:rsid w:val="00A17855"/>
    <w:rsid w:val="00A20413"/>
    <w:rsid w:val="00A21072"/>
    <w:rsid w:val="00A259D4"/>
    <w:rsid w:val="00A25CE3"/>
    <w:rsid w:val="00A26169"/>
    <w:rsid w:val="00A261D0"/>
    <w:rsid w:val="00A32ECF"/>
    <w:rsid w:val="00A33CBC"/>
    <w:rsid w:val="00A34158"/>
    <w:rsid w:val="00A36FE4"/>
    <w:rsid w:val="00A417E4"/>
    <w:rsid w:val="00A41834"/>
    <w:rsid w:val="00A41A82"/>
    <w:rsid w:val="00A423C2"/>
    <w:rsid w:val="00A4257D"/>
    <w:rsid w:val="00A427E0"/>
    <w:rsid w:val="00A44914"/>
    <w:rsid w:val="00A44A9B"/>
    <w:rsid w:val="00A4560A"/>
    <w:rsid w:val="00A4633A"/>
    <w:rsid w:val="00A50DEF"/>
    <w:rsid w:val="00A51932"/>
    <w:rsid w:val="00A53DFB"/>
    <w:rsid w:val="00A54D3C"/>
    <w:rsid w:val="00A54EB8"/>
    <w:rsid w:val="00A5559A"/>
    <w:rsid w:val="00A55AD2"/>
    <w:rsid w:val="00A56C84"/>
    <w:rsid w:val="00A6034D"/>
    <w:rsid w:val="00A611F9"/>
    <w:rsid w:val="00A61D40"/>
    <w:rsid w:val="00A62964"/>
    <w:rsid w:val="00A62F91"/>
    <w:rsid w:val="00A63532"/>
    <w:rsid w:val="00A64B67"/>
    <w:rsid w:val="00A65254"/>
    <w:rsid w:val="00A65FC5"/>
    <w:rsid w:val="00A66E34"/>
    <w:rsid w:val="00A70A1E"/>
    <w:rsid w:val="00A734CF"/>
    <w:rsid w:val="00A73BEF"/>
    <w:rsid w:val="00A74DB7"/>
    <w:rsid w:val="00A75193"/>
    <w:rsid w:val="00A75C96"/>
    <w:rsid w:val="00A76134"/>
    <w:rsid w:val="00A774DB"/>
    <w:rsid w:val="00A803C0"/>
    <w:rsid w:val="00A807D4"/>
    <w:rsid w:val="00A80846"/>
    <w:rsid w:val="00A814EC"/>
    <w:rsid w:val="00A81D6B"/>
    <w:rsid w:val="00A81E2D"/>
    <w:rsid w:val="00A8207D"/>
    <w:rsid w:val="00A82735"/>
    <w:rsid w:val="00A8308A"/>
    <w:rsid w:val="00A830F4"/>
    <w:rsid w:val="00A8351F"/>
    <w:rsid w:val="00A83CB1"/>
    <w:rsid w:val="00A83EAD"/>
    <w:rsid w:val="00A8558F"/>
    <w:rsid w:val="00A85704"/>
    <w:rsid w:val="00A8705D"/>
    <w:rsid w:val="00A87654"/>
    <w:rsid w:val="00A917A7"/>
    <w:rsid w:val="00A91F25"/>
    <w:rsid w:val="00A920D6"/>
    <w:rsid w:val="00A926B5"/>
    <w:rsid w:val="00A9475A"/>
    <w:rsid w:val="00A94D0C"/>
    <w:rsid w:val="00A9558B"/>
    <w:rsid w:val="00A9589E"/>
    <w:rsid w:val="00A9674E"/>
    <w:rsid w:val="00A9687F"/>
    <w:rsid w:val="00A96DAB"/>
    <w:rsid w:val="00A97607"/>
    <w:rsid w:val="00AA0627"/>
    <w:rsid w:val="00AA0E88"/>
    <w:rsid w:val="00AA0F09"/>
    <w:rsid w:val="00AA133B"/>
    <w:rsid w:val="00AA2A2D"/>
    <w:rsid w:val="00AA53C2"/>
    <w:rsid w:val="00AA6F22"/>
    <w:rsid w:val="00AB128E"/>
    <w:rsid w:val="00AB1906"/>
    <w:rsid w:val="00AB20B4"/>
    <w:rsid w:val="00AB2237"/>
    <w:rsid w:val="00AB2324"/>
    <w:rsid w:val="00AB28E3"/>
    <w:rsid w:val="00AB46EC"/>
    <w:rsid w:val="00AB4C59"/>
    <w:rsid w:val="00AB5741"/>
    <w:rsid w:val="00AB6309"/>
    <w:rsid w:val="00AB65F0"/>
    <w:rsid w:val="00AC0335"/>
    <w:rsid w:val="00AC091B"/>
    <w:rsid w:val="00AC1E01"/>
    <w:rsid w:val="00AC2EB4"/>
    <w:rsid w:val="00AC3139"/>
    <w:rsid w:val="00AC3145"/>
    <w:rsid w:val="00AC5855"/>
    <w:rsid w:val="00AC68BE"/>
    <w:rsid w:val="00AC7FEA"/>
    <w:rsid w:val="00AD25D5"/>
    <w:rsid w:val="00AD3577"/>
    <w:rsid w:val="00AD3620"/>
    <w:rsid w:val="00AD4B46"/>
    <w:rsid w:val="00AD4CE9"/>
    <w:rsid w:val="00AD63FB"/>
    <w:rsid w:val="00AD7A98"/>
    <w:rsid w:val="00AE0683"/>
    <w:rsid w:val="00AE24B7"/>
    <w:rsid w:val="00AE2C64"/>
    <w:rsid w:val="00AE3339"/>
    <w:rsid w:val="00AE371B"/>
    <w:rsid w:val="00AE3B7E"/>
    <w:rsid w:val="00AE430D"/>
    <w:rsid w:val="00AE49FC"/>
    <w:rsid w:val="00AE73A1"/>
    <w:rsid w:val="00AF24A4"/>
    <w:rsid w:val="00AF33C4"/>
    <w:rsid w:val="00AF5053"/>
    <w:rsid w:val="00AF5369"/>
    <w:rsid w:val="00AF5680"/>
    <w:rsid w:val="00AF626D"/>
    <w:rsid w:val="00AF760F"/>
    <w:rsid w:val="00AF7683"/>
    <w:rsid w:val="00AF783C"/>
    <w:rsid w:val="00B00948"/>
    <w:rsid w:val="00B009EA"/>
    <w:rsid w:val="00B01A59"/>
    <w:rsid w:val="00B01FC2"/>
    <w:rsid w:val="00B02512"/>
    <w:rsid w:val="00B0368D"/>
    <w:rsid w:val="00B03949"/>
    <w:rsid w:val="00B04D6B"/>
    <w:rsid w:val="00B11C1F"/>
    <w:rsid w:val="00B12F68"/>
    <w:rsid w:val="00B132BE"/>
    <w:rsid w:val="00B13A0A"/>
    <w:rsid w:val="00B14F83"/>
    <w:rsid w:val="00B1734F"/>
    <w:rsid w:val="00B173F7"/>
    <w:rsid w:val="00B215B7"/>
    <w:rsid w:val="00B23564"/>
    <w:rsid w:val="00B2373A"/>
    <w:rsid w:val="00B23DEF"/>
    <w:rsid w:val="00B24EA4"/>
    <w:rsid w:val="00B306CC"/>
    <w:rsid w:val="00B309C8"/>
    <w:rsid w:val="00B3119F"/>
    <w:rsid w:val="00B32136"/>
    <w:rsid w:val="00B32237"/>
    <w:rsid w:val="00B324F7"/>
    <w:rsid w:val="00B32556"/>
    <w:rsid w:val="00B32F10"/>
    <w:rsid w:val="00B339CE"/>
    <w:rsid w:val="00B3449E"/>
    <w:rsid w:val="00B34CCC"/>
    <w:rsid w:val="00B35E88"/>
    <w:rsid w:val="00B35F55"/>
    <w:rsid w:val="00B36943"/>
    <w:rsid w:val="00B36EFF"/>
    <w:rsid w:val="00B40908"/>
    <w:rsid w:val="00B41479"/>
    <w:rsid w:val="00B41E59"/>
    <w:rsid w:val="00B43B82"/>
    <w:rsid w:val="00B4520A"/>
    <w:rsid w:val="00B46833"/>
    <w:rsid w:val="00B47E37"/>
    <w:rsid w:val="00B47FF9"/>
    <w:rsid w:val="00B517B6"/>
    <w:rsid w:val="00B52D1A"/>
    <w:rsid w:val="00B540ED"/>
    <w:rsid w:val="00B54B27"/>
    <w:rsid w:val="00B55570"/>
    <w:rsid w:val="00B5588B"/>
    <w:rsid w:val="00B560C1"/>
    <w:rsid w:val="00B5761D"/>
    <w:rsid w:val="00B57AA5"/>
    <w:rsid w:val="00B60931"/>
    <w:rsid w:val="00B60B84"/>
    <w:rsid w:val="00B626B7"/>
    <w:rsid w:val="00B62984"/>
    <w:rsid w:val="00B63FDA"/>
    <w:rsid w:val="00B6430B"/>
    <w:rsid w:val="00B64A96"/>
    <w:rsid w:val="00B652A3"/>
    <w:rsid w:val="00B65E86"/>
    <w:rsid w:val="00B66CA2"/>
    <w:rsid w:val="00B67191"/>
    <w:rsid w:val="00B67631"/>
    <w:rsid w:val="00B67E5D"/>
    <w:rsid w:val="00B70D54"/>
    <w:rsid w:val="00B71310"/>
    <w:rsid w:val="00B715DD"/>
    <w:rsid w:val="00B71D03"/>
    <w:rsid w:val="00B73BE8"/>
    <w:rsid w:val="00B74124"/>
    <w:rsid w:val="00B756E5"/>
    <w:rsid w:val="00B765CA"/>
    <w:rsid w:val="00B76A0C"/>
    <w:rsid w:val="00B76AF9"/>
    <w:rsid w:val="00B76B66"/>
    <w:rsid w:val="00B77728"/>
    <w:rsid w:val="00B77DF5"/>
    <w:rsid w:val="00B81CA4"/>
    <w:rsid w:val="00B82128"/>
    <w:rsid w:val="00B82967"/>
    <w:rsid w:val="00B82A41"/>
    <w:rsid w:val="00B82AB3"/>
    <w:rsid w:val="00B82B31"/>
    <w:rsid w:val="00B835C4"/>
    <w:rsid w:val="00B8368F"/>
    <w:rsid w:val="00B844B8"/>
    <w:rsid w:val="00B8487C"/>
    <w:rsid w:val="00B84EF9"/>
    <w:rsid w:val="00B86CEB"/>
    <w:rsid w:val="00B86F87"/>
    <w:rsid w:val="00B90FE4"/>
    <w:rsid w:val="00B91085"/>
    <w:rsid w:val="00B9265E"/>
    <w:rsid w:val="00B930A2"/>
    <w:rsid w:val="00B931DE"/>
    <w:rsid w:val="00B935AE"/>
    <w:rsid w:val="00B94572"/>
    <w:rsid w:val="00B94DD7"/>
    <w:rsid w:val="00B957C7"/>
    <w:rsid w:val="00B962E1"/>
    <w:rsid w:val="00B970FE"/>
    <w:rsid w:val="00B972C0"/>
    <w:rsid w:val="00B975BA"/>
    <w:rsid w:val="00B97A70"/>
    <w:rsid w:val="00BA0CBF"/>
    <w:rsid w:val="00BA0CE5"/>
    <w:rsid w:val="00BA0D24"/>
    <w:rsid w:val="00BA14D2"/>
    <w:rsid w:val="00BA26E6"/>
    <w:rsid w:val="00BA37BD"/>
    <w:rsid w:val="00BA3AD8"/>
    <w:rsid w:val="00BA40F2"/>
    <w:rsid w:val="00BA66FD"/>
    <w:rsid w:val="00BA74C1"/>
    <w:rsid w:val="00BB0170"/>
    <w:rsid w:val="00BB0A00"/>
    <w:rsid w:val="00BB1773"/>
    <w:rsid w:val="00BB318E"/>
    <w:rsid w:val="00BB3958"/>
    <w:rsid w:val="00BB3FC3"/>
    <w:rsid w:val="00BB4D8F"/>
    <w:rsid w:val="00BB505D"/>
    <w:rsid w:val="00BB5EF0"/>
    <w:rsid w:val="00BB6876"/>
    <w:rsid w:val="00BC0448"/>
    <w:rsid w:val="00BC0B07"/>
    <w:rsid w:val="00BC0C0A"/>
    <w:rsid w:val="00BC0CEF"/>
    <w:rsid w:val="00BC169C"/>
    <w:rsid w:val="00BC2678"/>
    <w:rsid w:val="00BC2E59"/>
    <w:rsid w:val="00BC307B"/>
    <w:rsid w:val="00BC30E7"/>
    <w:rsid w:val="00BC3EDA"/>
    <w:rsid w:val="00BC5B2A"/>
    <w:rsid w:val="00BC5CE9"/>
    <w:rsid w:val="00BC674B"/>
    <w:rsid w:val="00BC68B3"/>
    <w:rsid w:val="00BC7FB8"/>
    <w:rsid w:val="00BD1898"/>
    <w:rsid w:val="00BD2570"/>
    <w:rsid w:val="00BD27CE"/>
    <w:rsid w:val="00BD3A38"/>
    <w:rsid w:val="00BD3E7A"/>
    <w:rsid w:val="00BD432F"/>
    <w:rsid w:val="00BD478C"/>
    <w:rsid w:val="00BD5ED2"/>
    <w:rsid w:val="00BD7B65"/>
    <w:rsid w:val="00BD7D23"/>
    <w:rsid w:val="00BE2298"/>
    <w:rsid w:val="00BE2A8C"/>
    <w:rsid w:val="00BE3412"/>
    <w:rsid w:val="00BE411D"/>
    <w:rsid w:val="00BE45CE"/>
    <w:rsid w:val="00BE4F4C"/>
    <w:rsid w:val="00BE57A2"/>
    <w:rsid w:val="00BE5D22"/>
    <w:rsid w:val="00BE69FF"/>
    <w:rsid w:val="00BF021B"/>
    <w:rsid w:val="00BF13F3"/>
    <w:rsid w:val="00BF1F46"/>
    <w:rsid w:val="00BF3284"/>
    <w:rsid w:val="00BF3787"/>
    <w:rsid w:val="00BF3F53"/>
    <w:rsid w:val="00BF4694"/>
    <w:rsid w:val="00BF49EE"/>
    <w:rsid w:val="00BF5397"/>
    <w:rsid w:val="00BF53DA"/>
    <w:rsid w:val="00BF644A"/>
    <w:rsid w:val="00BF6AAA"/>
    <w:rsid w:val="00BF73FB"/>
    <w:rsid w:val="00BF76D5"/>
    <w:rsid w:val="00BF7AF4"/>
    <w:rsid w:val="00C001EF"/>
    <w:rsid w:val="00C019F0"/>
    <w:rsid w:val="00C027D4"/>
    <w:rsid w:val="00C02858"/>
    <w:rsid w:val="00C03A40"/>
    <w:rsid w:val="00C03BBC"/>
    <w:rsid w:val="00C03F9F"/>
    <w:rsid w:val="00C04582"/>
    <w:rsid w:val="00C05395"/>
    <w:rsid w:val="00C05E18"/>
    <w:rsid w:val="00C06C82"/>
    <w:rsid w:val="00C0724F"/>
    <w:rsid w:val="00C07BCF"/>
    <w:rsid w:val="00C1050F"/>
    <w:rsid w:val="00C10749"/>
    <w:rsid w:val="00C116C2"/>
    <w:rsid w:val="00C12147"/>
    <w:rsid w:val="00C12EEC"/>
    <w:rsid w:val="00C145F3"/>
    <w:rsid w:val="00C15432"/>
    <w:rsid w:val="00C20467"/>
    <w:rsid w:val="00C22455"/>
    <w:rsid w:val="00C2252C"/>
    <w:rsid w:val="00C230D2"/>
    <w:rsid w:val="00C24271"/>
    <w:rsid w:val="00C2677F"/>
    <w:rsid w:val="00C2680E"/>
    <w:rsid w:val="00C26C60"/>
    <w:rsid w:val="00C26EE0"/>
    <w:rsid w:val="00C272C0"/>
    <w:rsid w:val="00C303E0"/>
    <w:rsid w:val="00C305D1"/>
    <w:rsid w:val="00C31DA2"/>
    <w:rsid w:val="00C332FD"/>
    <w:rsid w:val="00C339E4"/>
    <w:rsid w:val="00C37021"/>
    <w:rsid w:val="00C3791D"/>
    <w:rsid w:val="00C37A54"/>
    <w:rsid w:val="00C37D85"/>
    <w:rsid w:val="00C40BC1"/>
    <w:rsid w:val="00C421EB"/>
    <w:rsid w:val="00C42BF6"/>
    <w:rsid w:val="00C432FA"/>
    <w:rsid w:val="00C4376C"/>
    <w:rsid w:val="00C44EA6"/>
    <w:rsid w:val="00C44EE4"/>
    <w:rsid w:val="00C45425"/>
    <w:rsid w:val="00C45A41"/>
    <w:rsid w:val="00C45D32"/>
    <w:rsid w:val="00C4615D"/>
    <w:rsid w:val="00C471C8"/>
    <w:rsid w:val="00C4775B"/>
    <w:rsid w:val="00C478EA"/>
    <w:rsid w:val="00C52CC6"/>
    <w:rsid w:val="00C52E6D"/>
    <w:rsid w:val="00C52F50"/>
    <w:rsid w:val="00C52FAA"/>
    <w:rsid w:val="00C53E64"/>
    <w:rsid w:val="00C5438D"/>
    <w:rsid w:val="00C54BEC"/>
    <w:rsid w:val="00C5538F"/>
    <w:rsid w:val="00C55971"/>
    <w:rsid w:val="00C606DB"/>
    <w:rsid w:val="00C6286F"/>
    <w:rsid w:val="00C62AE4"/>
    <w:rsid w:val="00C62D69"/>
    <w:rsid w:val="00C65C29"/>
    <w:rsid w:val="00C66343"/>
    <w:rsid w:val="00C67830"/>
    <w:rsid w:val="00C70764"/>
    <w:rsid w:val="00C715F4"/>
    <w:rsid w:val="00C718C7"/>
    <w:rsid w:val="00C72003"/>
    <w:rsid w:val="00C76532"/>
    <w:rsid w:val="00C76796"/>
    <w:rsid w:val="00C77C5F"/>
    <w:rsid w:val="00C80766"/>
    <w:rsid w:val="00C81870"/>
    <w:rsid w:val="00C8211F"/>
    <w:rsid w:val="00C82961"/>
    <w:rsid w:val="00C83634"/>
    <w:rsid w:val="00C83640"/>
    <w:rsid w:val="00C838E6"/>
    <w:rsid w:val="00C84CED"/>
    <w:rsid w:val="00C84F95"/>
    <w:rsid w:val="00C860BE"/>
    <w:rsid w:val="00C90546"/>
    <w:rsid w:val="00C912F1"/>
    <w:rsid w:val="00C91959"/>
    <w:rsid w:val="00C91992"/>
    <w:rsid w:val="00C957BD"/>
    <w:rsid w:val="00C9588D"/>
    <w:rsid w:val="00C95B72"/>
    <w:rsid w:val="00C96D60"/>
    <w:rsid w:val="00C97170"/>
    <w:rsid w:val="00C97189"/>
    <w:rsid w:val="00CA04C5"/>
    <w:rsid w:val="00CA0F07"/>
    <w:rsid w:val="00CA47F7"/>
    <w:rsid w:val="00CA7F00"/>
    <w:rsid w:val="00CB04A9"/>
    <w:rsid w:val="00CB0AAB"/>
    <w:rsid w:val="00CB16C0"/>
    <w:rsid w:val="00CB2956"/>
    <w:rsid w:val="00CB2FD0"/>
    <w:rsid w:val="00CB342B"/>
    <w:rsid w:val="00CB5894"/>
    <w:rsid w:val="00CB6025"/>
    <w:rsid w:val="00CB6565"/>
    <w:rsid w:val="00CB6EE0"/>
    <w:rsid w:val="00CB7EE3"/>
    <w:rsid w:val="00CC01EE"/>
    <w:rsid w:val="00CC0440"/>
    <w:rsid w:val="00CC1359"/>
    <w:rsid w:val="00CC25AC"/>
    <w:rsid w:val="00CC3879"/>
    <w:rsid w:val="00CC51FB"/>
    <w:rsid w:val="00CC562D"/>
    <w:rsid w:val="00CD0A70"/>
    <w:rsid w:val="00CD186F"/>
    <w:rsid w:val="00CD3EF9"/>
    <w:rsid w:val="00CD4490"/>
    <w:rsid w:val="00CD5558"/>
    <w:rsid w:val="00CD5A71"/>
    <w:rsid w:val="00CD601A"/>
    <w:rsid w:val="00CD6774"/>
    <w:rsid w:val="00CD7E54"/>
    <w:rsid w:val="00CE165F"/>
    <w:rsid w:val="00CE1965"/>
    <w:rsid w:val="00CE3A11"/>
    <w:rsid w:val="00CE3F4E"/>
    <w:rsid w:val="00CE4ABA"/>
    <w:rsid w:val="00CE54DD"/>
    <w:rsid w:val="00CE5B4A"/>
    <w:rsid w:val="00CE6BB8"/>
    <w:rsid w:val="00CE6CAD"/>
    <w:rsid w:val="00CE6E70"/>
    <w:rsid w:val="00CE7C38"/>
    <w:rsid w:val="00CF0ECA"/>
    <w:rsid w:val="00CF2239"/>
    <w:rsid w:val="00CF3165"/>
    <w:rsid w:val="00CF4B09"/>
    <w:rsid w:val="00CF4D5C"/>
    <w:rsid w:val="00CF4E3F"/>
    <w:rsid w:val="00CF535F"/>
    <w:rsid w:val="00CF56F2"/>
    <w:rsid w:val="00CF6284"/>
    <w:rsid w:val="00D005A8"/>
    <w:rsid w:val="00D01031"/>
    <w:rsid w:val="00D01118"/>
    <w:rsid w:val="00D013B5"/>
    <w:rsid w:val="00D0185A"/>
    <w:rsid w:val="00D01B95"/>
    <w:rsid w:val="00D02F35"/>
    <w:rsid w:val="00D03A6E"/>
    <w:rsid w:val="00D048F0"/>
    <w:rsid w:val="00D04D77"/>
    <w:rsid w:val="00D07474"/>
    <w:rsid w:val="00D07C83"/>
    <w:rsid w:val="00D123E8"/>
    <w:rsid w:val="00D13B24"/>
    <w:rsid w:val="00D13F0D"/>
    <w:rsid w:val="00D14B3E"/>
    <w:rsid w:val="00D16307"/>
    <w:rsid w:val="00D16AF7"/>
    <w:rsid w:val="00D20039"/>
    <w:rsid w:val="00D20061"/>
    <w:rsid w:val="00D21306"/>
    <w:rsid w:val="00D2576C"/>
    <w:rsid w:val="00D262C8"/>
    <w:rsid w:val="00D268C8"/>
    <w:rsid w:val="00D2706F"/>
    <w:rsid w:val="00D3043F"/>
    <w:rsid w:val="00D305A1"/>
    <w:rsid w:val="00D3114E"/>
    <w:rsid w:val="00D316CA"/>
    <w:rsid w:val="00D32054"/>
    <w:rsid w:val="00D3460B"/>
    <w:rsid w:val="00D353FD"/>
    <w:rsid w:val="00D35DA1"/>
    <w:rsid w:val="00D3613E"/>
    <w:rsid w:val="00D3758B"/>
    <w:rsid w:val="00D42351"/>
    <w:rsid w:val="00D42431"/>
    <w:rsid w:val="00D43987"/>
    <w:rsid w:val="00D44341"/>
    <w:rsid w:val="00D44A3C"/>
    <w:rsid w:val="00D459FA"/>
    <w:rsid w:val="00D50B02"/>
    <w:rsid w:val="00D51ADA"/>
    <w:rsid w:val="00D52EDE"/>
    <w:rsid w:val="00D530CF"/>
    <w:rsid w:val="00D5360D"/>
    <w:rsid w:val="00D549FE"/>
    <w:rsid w:val="00D5514C"/>
    <w:rsid w:val="00D57A18"/>
    <w:rsid w:val="00D6077B"/>
    <w:rsid w:val="00D611D0"/>
    <w:rsid w:val="00D64293"/>
    <w:rsid w:val="00D7039C"/>
    <w:rsid w:val="00D70F93"/>
    <w:rsid w:val="00D73057"/>
    <w:rsid w:val="00D7491F"/>
    <w:rsid w:val="00D74CAD"/>
    <w:rsid w:val="00D75458"/>
    <w:rsid w:val="00D75F94"/>
    <w:rsid w:val="00D764DA"/>
    <w:rsid w:val="00D76F6C"/>
    <w:rsid w:val="00D779F0"/>
    <w:rsid w:val="00D808D2"/>
    <w:rsid w:val="00D81F49"/>
    <w:rsid w:val="00D85F8A"/>
    <w:rsid w:val="00D9237B"/>
    <w:rsid w:val="00D93F1E"/>
    <w:rsid w:val="00D978AD"/>
    <w:rsid w:val="00DA01F5"/>
    <w:rsid w:val="00DA17FA"/>
    <w:rsid w:val="00DA181D"/>
    <w:rsid w:val="00DA20B2"/>
    <w:rsid w:val="00DA2217"/>
    <w:rsid w:val="00DA3B4B"/>
    <w:rsid w:val="00DA3CFB"/>
    <w:rsid w:val="00DA44EB"/>
    <w:rsid w:val="00DA4BC8"/>
    <w:rsid w:val="00DA66D3"/>
    <w:rsid w:val="00DA6F51"/>
    <w:rsid w:val="00DA7742"/>
    <w:rsid w:val="00DA77CD"/>
    <w:rsid w:val="00DB1A21"/>
    <w:rsid w:val="00DB1F4E"/>
    <w:rsid w:val="00DB2BDA"/>
    <w:rsid w:val="00DB3883"/>
    <w:rsid w:val="00DB4B40"/>
    <w:rsid w:val="00DB4E54"/>
    <w:rsid w:val="00DB5B68"/>
    <w:rsid w:val="00DB7333"/>
    <w:rsid w:val="00DC06CE"/>
    <w:rsid w:val="00DC14F1"/>
    <w:rsid w:val="00DC23B0"/>
    <w:rsid w:val="00DC3D33"/>
    <w:rsid w:val="00DC4912"/>
    <w:rsid w:val="00DC5749"/>
    <w:rsid w:val="00DC627B"/>
    <w:rsid w:val="00DC6341"/>
    <w:rsid w:val="00DC79B6"/>
    <w:rsid w:val="00DD0B42"/>
    <w:rsid w:val="00DD12F5"/>
    <w:rsid w:val="00DD1CC9"/>
    <w:rsid w:val="00DD1EBC"/>
    <w:rsid w:val="00DD2D1B"/>
    <w:rsid w:val="00DD319F"/>
    <w:rsid w:val="00DD49CD"/>
    <w:rsid w:val="00DD56F0"/>
    <w:rsid w:val="00DD5B21"/>
    <w:rsid w:val="00DD7CCE"/>
    <w:rsid w:val="00DE1351"/>
    <w:rsid w:val="00DE305F"/>
    <w:rsid w:val="00DE3183"/>
    <w:rsid w:val="00DE3CBE"/>
    <w:rsid w:val="00DE482C"/>
    <w:rsid w:val="00DE4F83"/>
    <w:rsid w:val="00DE5381"/>
    <w:rsid w:val="00DE712A"/>
    <w:rsid w:val="00DF1CEC"/>
    <w:rsid w:val="00DF23AB"/>
    <w:rsid w:val="00DF2833"/>
    <w:rsid w:val="00DF4C0D"/>
    <w:rsid w:val="00DF5806"/>
    <w:rsid w:val="00DF762E"/>
    <w:rsid w:val="00DF7E3F"/>
    <w:rsid w:val="00E00BED"/>
    <w:rsid w:val="00E01374"/>
    <w:rsid w:val="00E01A33"/>
    <w:rsid w:val="00E01CFA"/>
    <w:rsid w:val="00E030B6"/>
    <w:rsid w:val="00E03BC4"/>
    <w:rsid w:val="00E05E2F"/>
    <w:rsid w:val="00E07037"/>
    <w:rsid w:val="00E0708F"/>
    <w:rsid w:val="00E07B26"/>
    <w:rsid w:val="00E10208"/>
    <w:rsid w:val="00E11D91"/>
    <w:rsid w:val="00E1257C"/>
    <w:rsid w:val="00E12F21"/>
    <w:rsid w:val="00E13640"/>
    <w:rsid w:val="00E16090"/>
    <w:rsid w:val="00E166C8"/>
    <w:rsid w:val="00E16F6B"/>
    <w:rsid w:val="00E20CFB"/>
    <w:rsid w:val="00E21FF3"/>
    <w:rsid w:val="00E222D5"/>
    <w:rsid w:val="00E224A3"/>
    <w:rsid w:val="00E246F9"/>
    <w:rsid w:val="00E25407"/>
    <w:rsid w:val="00E265A3"/>
    <w:rsid w:val="00E269DA"/>
    <w:rsid w:val="00E2706C"/>
    <w:rsid w:val="00E27132"/>
    <w:rsid w:val="00E2733D"/>
    <w:rsid w:val="00E2762B"/>
    <w:rsid w:val="00E276BF"/>
    <w:rsid w:val="00E3114B"/>
    <w:rsid w:val="00E319B5"/>
    <w:rsid w:val="00E321E9"/>
    <w:rsid w:val="00E328AD"/>
    <w:rsid w:val="00E32D6D"/>
    <w:rsid w:val="00E33D28"/>
    <w:rsid w:val="00E35CC9"/>
    <w:rsid w:val="00E36B1B"/>
    <w:rsid w:val="00E372F0"/>
    <w:rsid w:val="00E37856"/>
    <w:rsid w:val="00E406D9"/>
    <w:rsid w:val="00E413A0"/>
    <w:rsid w:val="00E41514"/>
    <w:rsid w:val="00E41CD8"/>
    <w:rsid w:val="00E42227"/>
    <w:rsid w:val="00E42516"/>
    <w:rsid w:val="00E43D36"/>
    <w:rsid w:val="00E4461F"/>
    <w:rsid w:val="00E45032"/>
    <w:rsid w:val="00E46832"/>
    <w:rsid w:val="00E473D8"/>
    <w:rsid w:val="00E4781C"/>
    <w:rsid w:val="00E506A1"/>
    <w:rsid w:val="00E50D05"/>
    <w:rsid w:val="00E517A7"/>
    <w:rsid w:val="00E524FC"/>
    <w:rsid w:val="00E54084"/>
    <w:rsid w:val="00E54C61"/>
    <w:rsid w:val="00E55695"/>
    <w:rsid w:val="00E562A9"/>
    <w:rsid w:val="00E56954"/>
    <w:rsid w:val="00E573B5"/>
    <w:rsid w:val="00E61A86"/>
    <w:rsid w:val="00E62014"/>
    <w:rsid w:val="00E623A3"/>
    <w:rsid w:val="00E6367E"/>
    <w:rsid w:val="00E63C7F"/>
    <w:rsid w:val="00E64460"/>
    <w:rsid w:val="00E65124"/>
    <w:rsid w:val="00E652A9"/>
    <w:rsid w:val="00E657B8"/>
    <w:rsid w:val="00E66099"/>
    <w:rsid w:val="00E66A0C"/>
    <w:rsid w:val="00E678C7"/>
    <w:rsid w:val="00E67A3B"/>
    <w:rsid w:val="00E70671"/>
    <w:rsid w:val="00E7380E"/>
    <w:rsid w:val="00E73BAB"/>
    <w:rsid w:val="00E74704"/>
    <w:rsid w:val="00E74CD0"/>
    <w:rsid w:val="00E752C7"/>
    <w:rsid w:val="00E7600F"/>
    <w:rsid w:val="00E765A6"/>
    <w:rsid w:val="00E76A5F"/>
    <w:rsid w:val="00E77DAE"/>
    <w:rsid w:val="00E8056D"/>
    <w:rsid w:val="00E810B0"/>
    <w:rsid w:val="00E82409"/>
    <w:rsid w:val="00E82B74"/>
    <w:rsid w:val="00E8302F"/>
    <w:rsid w:val="00E840BA"/>
    <w:rsid w:val="00E8416B"/>
    <w:rsid w:val="00E8445D"/>
    <w:rsid w:val="00E8526B"/>
    <w:rsid w:val="00E864EE"/>
    <w:rsid w:val="00E878D9"/>
    <w:rsid w:val="00E9023D"/>
    <w:rsid w:val="00E90BFF"/>
    <w:rsid w:val="00E90DB8"/>
    <w:rsid w:val="00E91F70"/>
    <w:rsid w:val="00E92303"/>
    <w:rsid w:val="00E9430F"/>
    <w:rsid w:val="00E94BDF"/>
    <w:rsid w:val="00E94FC3"/>
    <w:rsid w:val="00E97B05"/>
    <w:rsid w:val="00EA0C39"/>
    <w:rsid w:val="00EA1EE2"/>
    <w:rsid w:val="00EA5035"/>
    <w:rsid w:val="00EA5D7D"/>
    <w:rsid w:val="00EA688D"/>
    <w:rsid w:val="00EA69F8"/>
    <w:rsid w:val="00EA7545"/>
    <w:rsid w:val="00EA7580"/>
    <w:rsid w:val="00EB0703"/>
    <w:rsid w:val="00EB08A6"/>
    <w:rsid w:val="00EB0AF9"/>
    <w:rsid w:val="00EB141C"/>
    <w:rsid w:val="00EB1D03"/>
    <w:rsid w:val="00EB22E3"/>
    <w:rsid w:val="00EB264B"/>
    <w:rsid w:val="00EB423F"/>
    <w:rsid w:val="00EB476A"/>
    <w:rsid w:val="00EB53CC"/>
    <w:rsid w:val="00EB5D01"/>
    <w:rsid w:val="00EB71AF"/>
    <w:rsid w:val="00EB762F"/>
    <w:rsid w:val="00EB77B7"/>
    <w:rsid w:val="00EC065E"/>
    <w:rsid w:val="00EC0963"/>
    <w:rsid w:val="00EC09BC"/>
    <w:rsid w:val="00EC16C0"/>
    <w:rsid w:val="00EC1D7F"/>
    <w:rsid w:val="00EC294D"/>
    <w:rsid w:val="00EC2FE4"/>
    <w:rsid w:val="00EC38D0"/>
    <w:rsid w:val="00EC3A5D"/>
    <w:rsid w:val="00EC63AC"/>
    <w:rsid w:val="00EC75F7"/>
    <w:rsid w:val="00EC7D35"/>
    <w:rsid w:val="00ED001F"/>
    <w:rsid w:val="00ED0318"/>
    <w:rsid w:val="00ED0A46"/>
    <w:rsid w:val="00ED1C1C"/>
    <w:rsid w:val="00ED2B4F"/>
    <w:rsid w:val="00ED2BF6"/>
    <w:rsid w:val="00ED300A"/>
    <w:rsid w:val="00ED3B08"/>
    <w:rsid w:val="00ED3CAD"/>
    <w:rsid w:val="00ED7D4F"/>
    <w:rsid w:val="00EE11B0"/>
    <w:rsid w:val="00EE2677"/>
    <w:rsid w:val="00EE3138"/>
    <w:rsid w:val="00EE46B7"/>
    <w:rsid w:val="00EE4B7B"/>
    <w:rsid w:val="00EE574E"/>
    <w:rsid w:val="00EE5C94"/>
    <w:rsid w:val="00EE62AF"/>
    <w:rsid w:val="00EE72DA"/>
    <w:rsid w:val="00EE7AE9"/>
    <w:rsid w:val="00EF136B"/>
    <w:rsid w:val="00EF1ED2"/>
    <w:rsid w:val="00EF21E8"/>
    <w:rsid w:val="00EF26D7"/>
    <w:rsid w:val="00EF26F5"/>
    <w:rsid w:val="00EF281E"/>
    <w:rsid w:val="00EF29E9"/>
    <w:rsid w:val="00EF2E12"/>
    <w:rsid w:val="00EF3121"/>
    <w:rsid w:val="00EF4E20"/>
    <w:rsid w:val="00F018E0"/>
    <w:rsid w:val="00F0398E"/>
    <w:rsid w:val="00F05541"/>
    <w:rsid w:val="00F06396"/>
    <w:rsid w:val="00F06E64"/>
    <w:rsid w:val="00F0789C"/>
    <w:rsid w:val="00F07AED"/>
    <w:rsid w:val="00F07E83"/>
    <w:rsid w:val="00F111FA"/>
    <w:rsid w:val="00F11E6C"/>
    <w:rsid w:val="00F1271E"/>
    <w:rsid w:val="00F129B0"/>
    <w:rsid w:val="00F13057"/>
    <w:rsid w:val="00F135F2"/>
    <w:rsid w:val="00F138A7"/>
    <w:rsid w:val="00F1590B"/>
    <w:rsid w:val="00F2082F"/>
    <w:rsid w:val="00F21405"/>
    <w:rsid w:val="00F2170C"/>
    <w:rsid w:val="00F21B83"/>
    <w:rsid w:val="00F22267"/>
    <w:rsid w:val="00F229ED"/>
    <w:rsid w:val="00F22AB2"/>
    <w:rsid w:val="00F2323B"/>
    <w:rsid w:val="00F3166F"/>
    <w:rsid w:val="00F31A48"/>
    <w:rsid w:val="00F31AEA"/>
    <w:rsid w:val="00F3249D"/>
    <w:rsid w:val="00F325EC"/>
    <w:rsid w:val="00F32A13"/>
    <w:rsid w:val="00F3316D"/>
    <w:rsid w:val="00F33A2D"/>
    <w:rsid w:val="00F33A57"/>
    <w:rsid w:val="00F343C6"/>
    <w:rsid w:val="00F34EAE"/>
    <w:rsid w:val="00F3521E"/>
    <w:rsid w:val="00F35671"/>
    <w:rsid w:val="00F35889"/>
    <w:rsid w:val="00F360B5"/>
    <w:rsid w:val="00F363BD"/>
    <w:rsid w:val="00F368DD"/>
    <w:rsid w:val="00F36A82"/>
    <w:rsid w:val="00F37374"/>
    <w:rsid w:val="00F37F10"/>
    <w:rsid w:val="00F40290"/>
    <w:rsid w:val="00F41EE4"/>
    <w:rsid w:val="00F42476"/>
    <w:rsid w:val="00F4397A"/>
    <w:rsid w:val="00F43D92"/>
    <w:rsid w:val="00F440C8"/>
    <w:rsid w:val="00F44808"/>
    <w:rsid w:val="00F451BA"/>
    <w:rsid w:val="00F45C7F"/>
    <w:rsid w:val="00F46894"/>
    <w:rsid w:val="00F472E1"/>
    <w:rsid w:val="00F475CC"/>
    <w:rsid w:val="00F47816"/>
    <w:rsid w:val="00F47A30"/>
    <w:rsid w:val="00F47AD2"/>
    <w:rsid w:val="00F51456"/>
    <w:rsid w:val="00F518E9"/>
    <w:rsid w:val="00F51AB9"/>
    <w:rsid w:val="00F5242B"/>
    <w:rsid w:val="00F5277B"/>
    <w:rsid w:val="00F53BE9"/>
    <w:rsid w:val="00F53D74"/>
    <w:rsid w:val="00F54D21"/>
    <w:rsid w:val="00F55A0B"/>
    <w:rsid w:val="00F5608C"/>
    <w:rsid w:val="00F560DC"/>
    <w:rsid w:val="00F560FA"/>
    <w:rsid w:val="00F5704C"/>
    <w:rsid w:val="00F6043D"/>
    <w:rsid w:val="00F6044D"/>
    <w:rsid w:val="00F613BC"/>
    <w:rsid w:val="00F61653"/>
    <w:rsid w:val="00F62057"/>
    <w:rsid w:val="00F62781"/>
    <w:rsid w:val="00F64F11"/>
    <w:rsid w:val="00F65409"/>
    <w:rsid w:val="00F7051E"/>
    <w:rsid w:val="00F70AEE"/>
    <w:rsid w:val="00F72536"/>
    <w:rsid w:val="00F726DD"/>
    <w:rsid w:val="00F730A6"/>
    <w:rsid w:val="00F74568"/>
    <w:rsid w:val="00F74C46"/>
    <w:rsid w:val="00F75DDD"/>
    <w:rsid w:val="00F760DE"/>
    <w:rsid w:val="00F76260"/>
    <w:rsid w:val="00F766E8"/>
    <w:rsid w:val="00F801BD"/>
    <w:rsid w:val="00F807E0"/>
    <w:rsid w:val="00F8159D"/>
    <w:rsid w:val="00F81AD9"/>
    <w:rsid w:val="00F8309F"/>
    <w:rsid w:val="00F83780"/>
    <w:rsid w:val="00F84669"/>
    <w:rsid w:val="00F857D8"/>
    <w:rsid w:val="00F865BA"/>
    <w:rsid w:val="00F87554"/>
    <w:rsid w:val="00F87DED"/>
    <w:rsid w:val="00F914DC"/>
    <w:rsid w:val="00F92543"/>
    <w:rsid w:val="00F92B31"/>
    <w:rsid w:val="00F92EB6"/>
    <w:rsid w:val="00F9427F"/>
    <w:rsid w:val="00F94573"/>
    <w:rsid w:val="00F9785C"/>
    <w:rsid w:val="00F97B17"/>
    <w:rsid w:val="00F97BDA"/>
    <w:rsid w:val="00F97E43"/>
    <w:rsid w:val="00FA03F4"/>
    <w:rsid w:val="00FA04B3"/>
    <w:rsid w:val="00FA1493"/>
    <w:rsid w:val="00FA1639"/>
    <w:rsid w:val="00FA1FE6"/>
    <w:rsid w:val="00FA28E8"/>
    <w:rsid w:val="00FA2A79"/>
    <w:rsid w:val="00FA2FA1"/>
    <w:rsid w:val="00FA3CBC"/>
    <w:rsid w:val="00FA4A7B"/>
    <w:rsid w:val="00FA4BC9"/>
    <w:rsid w:val="00FA4EB6"/>
    <w:rsid w:val="00FA502F"/>
    <w:rsid w:val="00FA5CB4"/>
    <w:rsid w:val="00FA7251"/>
    <w:rsid w:val="00FA7405"/>
    <w:rsid w:val="00FB0350"/>
    <w:rsid w:val="00FB06E8"/>
    <w:rsid w:val="00FB1656"/>
    <w:rsid w:val="00FB19A8"/>
    <w:rsid w:val="00FB1B62"/>
    <w:rsid w:val="00FB21F8"/>
    <w:rsid w:val="00FB44B5"/>
    <w:rsid w:val="00FB49CE"/>
    <w:rsid w:val="00FB5DBD"/>
    <w:rsid w:val="00FB7274"/>
    <w:rsid w:val="00FC027C"/>
    <w:rsid w:val="00FC160E"/>
    <w:rsid w:val="00FC3ED2"/>
    <w:rsid w:val="00FC4AA2"/>
    <w:rsid w:val="00FC5044"/>
    <w:rsid w:val="00FC56C7"/>
    <w:rsid w:val="00FC5736"/>
    <w:rsid w:val="00FC59A2"/>
    <w:rsid w:val="00FC5A3A"/>
    <w:rsid w:val="00FC74F1"/>
    <w:rsid w:val="00FD081B"/>
    <w:rsid w:val="00FD09E2"/>
    <w:rsid w:val="00FD0A70"/>
    <w:rsid w:val="00FD0F92"/>
    <w:rsid w:val="00FD13CE"/>
    <w:rsid w:val="00FD23D5"/>
    <w:rsid w:val="00FD280B"/>
    <w:rsid w:val="00FD47D5"/>
    <w:rsid w:val="00FD4C6A"/>
    <w:rsid w:val="00FD5C90"/>
    <w:rsid w:val="00FD6BF3"/>
    <w:rsid w:val="00FE244C"/>
    <w:rsid w:val="00FE3EBC"/>
    <w:rsid w:val="00FE3F3D"/>
    <w:rsid w:val="00FE484A"/>
    <w:rsid w:val="00FE49B8"/>
    <w:rsid w:val="00FE67EF"/>
    <w:rsid w:val="00FE7F35"/>
    <w:rsid w:val="00FE7F8B"/>
    <w:rsid w:val="00FF014C"/>
    <w:rsid w:val="00FF06EE"/>
    <w:rsid w:val="00FF0BF2"/>
    <w:rsid w:val="00FF12B8"/>
    <w:rsid w:val="00FF1325"/>
    <w:rsid w:val="00FF1FE1"/>
    <w:rsid w:val="00FF38D8"/>
    <w:rsid w:val="00FF6043"/>
    <w:rsid w:val="00FF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ru v:ext="edit" colors="#fc08bc,#fd2fc7,#fd49ce,#fc4af4,#bab35a,#c3be51"/>
      <o:colormenu v:ext="edit" fillcolor="#c3be51" strokecolor="red" shadowcolor="none [1302]" extrusion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C42"/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0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199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0C42"/>
    <w:pPr>
      <w:keepNext/>
      <w:jc w:val="center"/>
      <w:outlineLvl w:val="5"/>
    </w:pPr>
    <w:rPr>
      <w:b/>
      <w:shadow/>
      <w:color w:val="FF0000"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A0C42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ind w:right="-147"/>
      <w:jc w:val="center"/>
      <w:outlineLvl w:val="7"/>
    </w:pPr>
    <w:rPr>
      <w:b/>
      <w:color w:val="993300"/>
      <w:spacing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2A0C42"/>
    <w:rPr>
      <w:rFonts w:cs="Times New Roman"/>
      <w:b/>
      <w:shadow/>
      <w:color w:val="FF0000"/>
      <w:sz w:val="28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A0C42"/>
    <w:rPr>
      <w:rFonts w:cs="Times New Roman"/>
      <w:b/>
      <w:color w:val="993300"/>
      <w:spacing w:val="22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2A0C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0C42"/>
    <w:rPr>
      <w:rFonts w:cs="Times New Roman"/>
      <w:sz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2A0C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56F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A0C4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A0C42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D56F0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2A0C42"/>
    <w:rPr>
      <w:sz w:val="3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4213D"/>
    <w:rPr>
      <w:rFonts w:cs="Times New Roman"/>
      <w:sz w:val="36"/>
    </w:rPr>
  </w:style>
  <w:style w:type="character" w:styleId="Strong">
    <w:name w:val="Strong"/>
    <w:basedOn w:val="DefaultParagraphFont"/>
    <w:uiPriority w:val="22"/>
    <w:qFormat/>
    <w:rsid w:val="008D553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B60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09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E6AFB"/>
    <w:pPr>
      <w:ind w:left="720"/>
      <w:contextualSpacing/>
    </w:pPr>
  </w:style>
  <w:style w:type="paragraph" w:customStyle="1" w:styleId="Default">
    <w:name w:val="Default"/>
    <w:rsid w:val="00F54D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4B2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6D2F"/>
  </w:style>
  <w:style w:type="paragraph" w:styleId="PlainText">
    <w:name w:val="Plain Text"/>
    <w:basedOn w:val="Normal"/>
    <w:link w:val="PlainTextChar"/>
    <w:uiPriority w:val="99"/>
    <w:unhideWhenUsed/>
    <w:rsid w:val="00D7039C"/>
    <w:pPr>
      <w:spacing w:before="100" w:beforeAutospacing="1" w:after="100" w:afterAutospacing="1"/>
    </w:pPr>
    <w:rPr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D7039C"/>
    <w:rPr>
      <w:sz w:val="24"/>
      <w:szCs w:val="24"/>
    </w:rPr>
  </w:style>
  <w:style w:type="character" w:customStyle="1" w:styleId="spelle">
    <w:name w:val="spelle"/>
    <w:basedOn w:val="DefaultParagraphFont"/>
    <w:rsid w:val="00D7039C"/>
  </w:style>
  <w:style w:type="character" w:customStyle="1" w:styleId="grame">
    <w:name w:val="grame"/>
    <w:basedOn w:val="DefaultParagraphFont"/>
    <w:rsid w:val="00D7039C"/>
  </w:style>
  <w:style w:type="character" w:customStyle="1" w:styleId="st1">
    <w:name w:val="st1"/>
    <w:basedOn w:val="DefaultParagraphFont"/>
    <w:rsid w:val="00A44914"/>
  </w:style>
  <w:style w:type="character" w:styleId="FollowedHyperlink">
    <w:name w:val="FollowedHyperlink"/>
    <w:basedOn w:val="DefaultParagraphFont"/>
    <w:uiPriority w:val="99"/>
    <w:semiHidden/>
    <w:unhideWhenUsed/>
    <w:rsid w:val="00D611D0"/>
    <w:rPr>
      <w:color w:val="800080"/>
      <w:u w:val="single"/>
    </w:rPr>
  </w:style>
  <w:style w:type="table" w:styleId="TableGrid">
    <w:name w:val="Table Grid"/>
    <w:basedOn w:val="TableNormal"/>
    <w:uiPriority w:val="59"/>
    <w:rsid w:val="00180AF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7504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reg">
    <w:name w:val="reg"/>
    <w:basedOn w:val="Normal"/>
    <w:rsid w:val="003B0BBD"/>
    <w:pPr>
      <w:spacing w:before="100" w:beforeAutospacing="1" w:after="100" w:afterAutospacing="1"/>
    </w:pPr>
    <w:rPr>
      <w:szCs w:val="24"/>
    </w:rPr>
  </w:style>
  <w:style w:type="table" w:styleId="MediumGrid1-Accent1">
    <w:name w:val="Medium Grid 1 Accent 1"/>
    <w:basedOn w:val="TableNormal"/>
    <w:uiPriority w:val="67"/>
    <w:rsid w:val="00FC573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LightList-Accent11">
    <w:name w:val="Light List - Accent 11"/>
    <w:basedOn w:val="TableNormal"/>
    <w:uiPriority w:val="61"/>
    <w:rsid w:val="00276EC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3-Accent2">
    <w:name w:val="Medium Grid 3 Accent 2"/>
    <w:basedOn w:val="TableNormal"/>
    <w:uiPriority w:val="69"/>
    <w:rsid w:val="00FD0A7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1">
    <w:name w:val="Medium Grid 3 Accent 1"/>
    <w:basedOn w:val="TableNormal"/>
    <w:uiPriority w:val="69"/>
    <w:rsid w:val="00FD0A7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79199D"/>
    <w:rPr>
      <w:rFonts w:ascii="Cambria" w:eastAsia="Times New Roman" w:hAnsi="Cambria" w:cs="Times New Roman"/>
      <w:color w:val="243F60"/>
      <w:sz w:val="24"/>
    </w:rPr>
  </w:style>
  <w:style w:type="character" w:customStyle="1" w:styleId="breadcrumbs">
    <w:name w:val="breadcrumbs"/>
    <w:basedOn w:val="DefaultParagraphFont"/>
    <w:rsid w:val="003C7C40"/>
  </w:style>
  <w:style w:type="character" w:customStyle="1" w:styleId="st">
    <w:name w:val="st"/>
    <w:basedOn w:val="DefaultParagraphFont"/>
    <w:rsid w:val="004B38A7"/>
  </w:style>
  <w:style w:type="character" w:styleId="Emphasis">
    <w:name w:val="Emphasis"/>
    <w:basedOn w:val="DefaultParagraphFont"/>
    <w:uiPriority w:val="20"/>
    <w:qFormat/>
    <w:rsid w:val="004B38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9" w:color="0077BB"/>
            <w:right w:val="none" w:sz="0" w:space="0" w:color="auto"/>
          </w:divBdr>
        </w:div>
      </w:divsChild>
    </w:div>
    <w:div w:id="318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emf"/><Relationship Id="rId13" Type="http://schemas.openxmlformats.org/officeDocument/2006/relationships/footer" Target="footer1.xml"/><Relationship Id="rId18" Type="http://schemas.openxmlformats.org/officeDocument/2006/relationships/image" Target="media/image12.emf"/><Relationship Id="rId26" Type="http://schemas.openxmlformats.org/officeDocument/2006/relationships/hyperlink" Target="mailto:airportsdep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imh.edu.bb/?p=precipoutlook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hyperlink" Target="http://www.cimh.edu.bb" TargetMode="External"/><Relationship Id="rId19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image" Target="media/image10.gif"/><Relationship Id="rId14" Type="http://schemas.openxmlformats.org/officeDocument/2006/relationships/footer" Target="footer2.xml"/><Relationship Id="rId22" Type="http://schemas.openxmlformats.org/officeDocument/2006/relationships/image" Target="media/image15.jpeg"/><Relationship Id="rId27" Type="http://schemas.openxmlformats.org/officeDocument/2006/relationships/hyperlink" Target="mailto:svgmet@gmail.com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B8EB-801D-4550-8E94-7508C6FA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Hewlett-Packard</Company>
  <LinksUpToDate>false</LinksUpToDate>
  <CharactersWithSpaces>2164</CharactersWithSpaces>
  <SharedDoc>false</SharedDoc>
  <HLinks>
    <vt:vector size="24" baseType="variant">
      <vt:variant>
        <vt:i4>3539060</vt:i4>
      </vt:variant>
      <vt:variant>
        <vt:i4>0</vt:i4>
      </vt:variant>
      <vt:variant>
        <vt:i4>0</vt:i4>
      </vt:variant>
      <vt:variant>
        <vt:i4>5</vt:i4>
      </vt:variant>
      <vt:variant>
        <vt:lpwstr>http://www.cimh.edu.bb/?p=precipoutlook</vt:lpwstr>
      </vt:variant>
      <vt:variant>
        <vt:lpwstr/>
      </vt:variant>
      <vt:variant>
        <vt:i4>1441836</vt:i4>
      </vt:variant>
      <vt:variant>
        <vt:i4>6</vt:i4>
      </vt:variant>
      <vt:variant>
        <vt:i4>0</vt:i4>
      </vt:variant>
      <vt:variant>
        <vt:i4>5</vt:i4>
      </vt:variant>
      <vt:variant>
        <vt:lpwstr>mailto:svgmet@gmail.com</vt:lpwstr>
      </vt:variant>
      <vt:variant>
        <vt:lpwstr/>
      </vt:variant>
      <vt:variant>
        <vt:i4>1703986</vt:i4>
      </vt:variant>
      <vt:variant>
        <vt:i4>3</vt:i4>
      </vt:variant>
      <vt:variant>
        <vt:i4>0</vt:i4>
      </vt:variant>
      <vt:variant>
        <vt:i4>5</vt:i4>
      </vt:variant>
      <vt:variant>
        <vt:lpwstr>mailto:airportsdep@gmail.com</vt:lpwstr>
      </vt:variant>
      <vt:variant>
        <vt:lpwstr/>
      </vt:variant>
      <vt:variant>
        <vt:i4>3539060</vt:i4>
      </vt:variant>
      <vt:variant>
        <vt:i4>0</vt:i4>
      </vt:variant>
      <vt:variant>
        <vt:i4>0</vt:i4>
      </vt:variant>
      <vt:variant>
        <vt:i4>5</vt:i4>
      </vt:variant>
      <vt:variant>
        <vt:lpwstr>http://www.cimh.edu.bb/?p=precipoutlook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Kapukula</dc:creator>
  <cp:keywords/>
  <dc:description/>
  <cp:lastModifiedBy>Admin</cp:lastModifiedBy>
  <cp:revision>2</cp:revision>
  <cp:lastPrinted>2014-09-10T19:16:00Z</cp:lastPrinted>
  <dcterms:created xsi:type="dcterms:W3CDTF">2015-09-15T17:58:00Z</dcterms:created>
  <dcterms:modified xsi:type="dcterms:W3CDTF">2015-09-15T17:58:00Z</dcterms:modified>
</cp:coreProperties>
</file>